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DF" w:rsidRDefault="002E7EDF">
      <w:pPr>
        <w:spacing w:line="600" w:lineRule="exact"/>
        <w:jc w:val="center"/>
        <w:outlineLvl w:val="0"/>
        <w:rPr>
          <w:rFonts w:ascii="方正小标宋简体" w:eastAsia="方正小标宋简体" w:hAnsi="宋体"/>
          <w:color w:val="000000"/>
          <w:sz w:val="72"/>
          <w:szCs w:val="72"/>
        </w:rPr>
      </w:pPr>
      <w:bookmarkStart w:id="0" w:name="_Toc15306267"/>
    </w:p>
    <w:p w:rsidR="002E7EDF" w:rsidRDefault="002E7EDF">
      <w:pPr>
        <w:spacing w:line="600" w:lineRule="exact"/>
        <w:jc w:val="center"/>
        <w:outlineLvl w:val="0"/>
        <w:rPr>
          <w:rFonts w:ascii="方正小标宋简体" w:eastAsia="方正小标宋简体" w:hAnsi="宋体"/>
          <w:color w:val="000000"/>
          <w:sz w:val="72"/>
          <w:szCs w:val="72"/>
        </w:rPr>
      </w:pPr>
    </w:p>
    <w:p w:rsidR="002E7EDF" w:rsidRDefault="002E7EDF">
      <w:pPr>
        <w:spacing w:line="600" w:lineRule="exact"/>
        <w:jc w:val="center"/>
        <w:outlineLvl w:val="0"/>
        <w:rPr>
          <w:rFonts w:ascii="方正小标宋简体" w:eastAsia="方正小标宋简体" w:hAnsi="宋体"/>
          <w:color w:val="000000"/>
          <w:sz w:val="72"/>
          <w:szCs w:val="72"/>
        </w:rPr>
      </w:pPr>
    </w:p>
    <w:p w:rsidR="002E7EDF" w:rsidRDefault="002E7EDF">
      <w:pPr>
        <w:spacing w:line="600" w:lineRule="exact"/>
        <w:jc w:val="center"/>
        <w:outlineLvl w:val="0"/>
        <w:rPr>
          <w:rFonts w:ascii="方正小标宋简体" w:eastAsia="方正小标宋简体" w:hAnsi="宋体"/>
          <w:color w:val="000000"/>
          <w:sz w:val="72"/>
          <w:szCs w:val="72"/>
        </w:rPr>
      </w:pPr>
    </w:p>
    <w:p w:rsidR="002E7EDF" w:rsidRDefault="002E7EDF">
      <w:pPr>
        <w:adjustRightInd w:val="0"/>
        <w:snapToGrid w:val="0"/>
        <w:spacing w:line="360" w:lineRule="auto"/>
        <w:jc w:val="center"/>
        <w:outlineLvl w:val="0"/>
        <w:rPr>
          <w:rFonts w:ascii="方正小标宋简体" w:eastAsia="方正小标宋简体" w:hAnsi="宋体"/>
          <w:color w:val="000000"/>
          <w:w w:val="90"/>
          <w:sz w:val="72"/>
          <w:szCs w:val="72"/>
        </w:rPr>
      </w:pPr>
      <w:bookmarkStart w:id="1" w:name="_Toc15378441"/>
      <w:bookmarkStart w:id="2" w:name="_Toc15396597"/>
      <w:bookmarkStart w:id="3" w:name="_Toc15377425"/>
      <w:bookmarkStart w:id="4" w:name="_Toc15377193"/>
      <w:bookmarkStart w:id="5" w:name="_Toc15396475"/>
      <w:r>
        <w:rPr>
          <w:rFonts w:ascii="黑体" w:eastAsia="黑体" w:hAnsi="黑体"/>
          <w:color w:val="000000"/>
          <w:w w:val="90"/>
          <w:sz w:val="72"/>
          <w:szCs w:val="72"/>
        </w:rPr>
        <w:t>2018</w:t>
      </w:r>
      <w:r>
        <w:rPr>
          <w:rFonts w:ascii="方正小标宋简体" w:eastAsia="方正小标宋简体" w:hAnsi="宋体" w:hint="eastAsia"/>
          <w:color w:val="000000"/>
          <w:w w:val="90"/>
          <w:sz w:val="72"/>
          <w:szCs w:val="72"/>
        </w:rPr>
        <w:t>年度</w:t>
      </w:r>
      <w:bookmarkEnd w:id="1"/>
      <w:bookmarkEnd w:id="2"/>
      <w:bookmarkEnd w:id="3"/>
      <w:bookmarkEnd w:id="4"/>
      <w:bookmarkEnd w:id="5"/>
    </w:p>
    <w:p w:rsidR="002E7EDF" w:rsidRDefault="002E7EDF">
      <w:pPr>
        <w:adjustRightInd w:val="0"/>
        <w:snapToGrid w:val="0"/>
        <w:spacing w:line="360" w:lineRule="auto"/>
        <w:jc w:val="center"/>
        <w:outlineLvl w:val="0"/>
        <w:rPr>
          <w:rFonts w:ascii="方正小标宋简体" w:eastAsia="方正小标宋简体" w:hAnsi="宋体"/>
          <w:color w:val="000000"/>
          <w:w w:val="90"/>
          <w:sz w:val="72"/>
          <w:szCs w:val="72"/>
        </w:rPr>
      </w:pPr>
      <w:bookmarkStart w:id="6" w:name="_Toc15378442"/>
      <w:bookmarkStart w:id="7" w:name="_Toc15377426"/>
      <w:bookmarkStart w:id="8" w:name="_Toc15396476"/>
      <w:bookmarkStart w:id="9" w:name="_Toc15396598"/>
      <w:bookmarkStart w:id="10" w:name="_Toc15377194"/>
      <w:r>
        <w:rPr>
          <w:rFonts w:ascii="方正小标宋简体" w:eastAsia="方正小标宋简体" w:hAnsi="宋体" w:hint="eastAsia"/>
          <w:color w:val="000000"/>
          <w:w w:val="90"/>
          <w:sz w:val="72"/>
          <w:szCs w:val="72"/>
        </w:rPr>
        <w:t>四川省</w:t>
      </w:r>
      <w:bookmarkStart w:id="11" w:name="_Toc15306268"/>
      <w:bookmarkEnd w:id="0"/>
      <w:r>
        <w:rPr>
          <w:rFonts w:ascii="方正小标宋简体" w:eastAsia="方正小标宋简体" w:hAnsi="宋体" w:hint="eastAsia"/>
          <w:color w:val="000000"/>
          <w:w w:val="90"/>
          <w:sz w:val="72"/>
          <w:szCs w:val="72"/>
        </w:rPr>
        <w:t>攀枝花市</w:t>
      </w:r>
    </w:p>
    <w:p w:rsidR="002E7EDF" w:rsidRDefault="002E7EDF">
      <w:pPr>
        <w:adjustRightInd w:val="0"/>
        <w:snapToGrid w:val="0"/>
        <w:spacing w:line="360" w:lineRule="auto"/>
        <w:jc w:val="center"/>
        <w:outlineLvl w:val="0"/>
        <w:rPr>
          <w:rFonts w:ascii="方正小标宋简体" w:eastAsia="方正小标宋简体" w:hAnsi="宋体"/>
          <w:color w:val="000000"/>
          <w:w w:val="90"/>
          <w:sz w:val="72"/>
          <w:szCs w:val="72"/>
        </w:rPr>
      </w:pPr>
      <w:r>
        <w:rPr>
          <w:rFonts w:ascii="方正小标宋简体" w:eastAsia="方正小标宋简体" w:hAnsi="宋体" w:hint="eastAsia"/>
          <w:color w:val="000000"/>
          <w:w w:val="90"/>
          <w:sz w:val="72"/>
          <w:szCs w:val="72"/>
        </w:rPr>
        <w:t>扶贫和移民工作局部门决算</w:t>
      </w:r>
      <w:bookmarkEnd w:id="6"/>
      <w:bookmarkEnd w:id="7"/>
      <w:bookmarkEnd w:id="8"/>
      <w:bookmarkEnd w:id="9"/>
      <w:bookmarkEnd w:id="10"/>
      <w:bookmarkEnd w:id="11"/>
    </w:p>
    <w:p w:rsidR="002E7EDF" w:rsidRDefault="002E7EDF">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E7EDF" w:rsidRDefault="002E7EDF">
      <w:pPr>
        <w:widowControl/>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2E7EDF" w:rsidRDefault="002E7EDF">
      <w:pPr>
        <w:pStyle w:val="10"/>
      </w:pPr>
      <w:r>
        <w:rPr>
          <w:rFonts w:hint="eastAsia"/>
        </w:rPr>
        <w:t>公开时间：</w:t>
      </w:r>
      <w:r>
        <w:t>2019</w:t>
      </w:r>
      <w:r>
        <w:rPr>
          <w:rFonts w:hint="eastAsia"/>
        </w:rPr>
        <w:t>年</w:t>
      </w:r>
      <w:r>
        <w:t>9</w:t>
      </w:r>
      <w:r>
        <w:rPr>
          <w:rFonts w:hint="eastAsia"/>
        </w:rPr>
        <w:t>月</w:t>
      </w:r>
      <w:r>
        <w:t>17</w:t>
      </w:r>
      <w:r>
        <w:rPr>
          <w:rFonts w:hint="eastAsia"/>
        </w:rPr>
        <w:t>日</w:t>
      </w:r>
    </w:p>
    <w:p w:rsidR="002E7EDF" w:rsidRDefault="002E7EDF"/>
    <w:p w:rsidR="002E7EDF" w:rsidRDefault="00665DDE">
      <w:pPr>
        <w:pStyle w:val="10"/>
      </w:pPr>
      <w:hyperlink w:anchor="_Toc15396599" w:history="1">
        <w:r w:rsidR="002E7EDF">
          <w:rPr>
            <w:rStyle w:val="a8"/>
            <w:rFonts w:hint="eastAsia"/>
          </w:rPr>
          <w:t>第一部分</w:t>
        </w:r>
        <w:r w:rsidR="002E7EDF">
          <w:rPr>
            <w:rStyle w:val="a8"/>
          </w:rPr>
          <w:t xml:space="preserve"> </w:t>
        </w:r>
        <w:r w:rsidR="002E7EDF">
          <w:rPr>
            <w:rStyle w:val="a8"/>
            <w:rFonts w:hint="eastAsia"/>
          </w:rPr>
          <w:t>部门概况</w:t>
        </w:r>
        <w:r w:rsidR="002E7EDF">
          <w:tab/>
          <w:t>4</w:t>
        </w:r>
      </w:hyperlink>
    </w:p>
    <w:p w:rsidR="002E7EDF" w:rsidRDefault="00665DDE">
      <w:pPr>
        <w:pStyle w:val="20"/>
        <w:rPr>
          <w:rFonts w:ascii="仿宋" w:eastAsia="仿宋" w:hAnsi="仿宋"/>
          <w:sz w:val="28"/>
          <w:szCs w:val="28"/>
        </w:rPr>
      </w:pPr>
      <w:hyperlink w:anchor="_Toc15396600" w:history="1">
        <w:r w:rsidR="002E7EDF">
          <w:rPr>
            <w:rStyle w:val="a8"/>
            <w:rFonts w:ascii="仿宋" w:eastAsia="仿宋" w:hAnsi="仿宋" w:hint="eastAsia"/>
            <w:sz w:val="28"/>
            <w:szCs w:val="28"/>
          </w:rPr>
          <w:t>一、基本职能及主要工作</w:t>
        </w:r>
        <w:r w:rsidR="002E7EDF">
          <w:rPr>
            <w:rFonts w:ascii="仿宋" w:eastAsia="仿宋" w:hAnsi="仿宋"/>
            <w:sz w:val="28"/>
            <w:szCs w:val="28"/>
          </w:rPr>
          <w:tab/>
          <w:t>4</w:t>
        </w:r>
      </w:hyperlink>
    </w:p>
    <w:p w:rsidR="002E7EDF" w:rsidRDefault="00665DDE">
      <w:pPr>
        <w:pStyle w:val="20"/>
        <w:rPr>
          <w:rFonts w:ascii="仿宋" w:eastAsia="仿宋" w:hAnsi="仿宋"/>
          <w:sz w:val="28"/>
          <w:szCs w:val="28"/>
        </w:rPr>
      </w:pPr>
      <w:hyperlink w:anchor="_Toc15396601" w:history="1">
        <w:r w:rsidR="002E7EDF">
          <w:rPr>
            <w:rStyle w:val="a8"/>
            <w:rFonts w:ascii="仿宋" w:eastAsia="仿宋" w:hAnsi="仿宋" w:hint="eastAsia"/>
            <w:sz w:val="28"/>
            <w:szCs w:val="28"/>
          </w:rPr>
          <w:t>二、机构设置</w:t>
        </w:r>
        <w:r w:rsidR="002E7EDF">
          <w:rPr>
            <w:rFonts w:ascii="仿宋" w:eastAsia="仿宋" w:hAnsi="仿宋"/>
            <w:sz w:val="28"/>
            <w:szCs w:val="28"/>
          </w:rPr>
          <w:tab/>
          <w:t>8</w:t>
        </w:r>
      </w:hyperlink>
    </w:p>
    <w:p w:rsidR="002E7EDF" w:rsidRDefault="00665DDE">
      <w:pPr>
        <w:pStyle w:val="10"/>
      </w:pPr>
      <w:hyperlink w:anchor="_Toc15396602" w:history="1">
        <w:r w:rsidR="002E7EDF">
          <w:rPr>
            <w:rStyle w:val="a8"/>
            <w:rFonts w:hint="eastAsia"/>
          </w:rPr>
          <w:t>第二部分</w:t>
        </w:r>
        <w:r w:rsidR="002E7EDF">
          <w:rPr>
            <w:rStyle w:val="a8"/>
          </w:rPr>
          <w:t xml:space="preserve"> 2018</w:t>
        </w:r>
        <w:r w:rsidR="002E7EDF">
          <w:rPr>
            <w:rStyle w:val="a8"/>
            <w:rFonts w:hint="eastAsia"/>
          </w:rPr>
          <w:t>年度部门决算情况说明</w:t>
        </w:r>
        <w:r w:rsidR="002E7EDF">
          <w:tab/>
          <w:t>9</w:t>
        </w:r>
      </w:hyperlink>
    </w:p>
    <w:p w:rsidR="002E7EDF" w:rsidRDefault="00665DDE">
      <w:pPr>
        <w:pStyle w:val="20"/>
        <w:rPr>
          <w:rFonts w:ascii="仿宋" w:eastAsia="仿宋" w:hAnsi="仿宋"/>
          <w:sz w:val="28"/>
          <w:szCs w:val="28"/>
        </w:rPr>
      </w:pPr>
      <w:hyperlink w:anchor="_Toc15396603" w:history="1">
        <w:r w:rsidR="002E7EDF">
          <w:rPr>
            <w:rStyle w:val="a8"/>
            <w:rFonts w:ascii="仿宋" w:eastAsia="仿宋" w:hAnsi="仿宋" w:hint="eastAsia"/>
            <w:bCs/>
            <w:sz w:val="28"/>
            <w:szCs w:val="28"/>
          </w:rPr>
          <w:t>一、</w:t>
        </w:r>
        <w:r w:rsidR="002E7EDF">
          <w:rPr>
            <w:rStyle w:val="a8"/>
            <w:rFonts w:ascii="仿宋" w:eastAsia="仿宋" w:hAnsi="仿宋" w:hint="eastAsia"/>
            <w:sz w:val="28"/>
            <w:szCs w:val="28"/>
          </w:rPr>
          <w:t>收</w:t>
        </w:r>
        <w:r w:rsidR="002E7EDF">
          <w:rPr>
            <w:rStyle w:val="a8"/>
            <w:rFonts w:ascii="仿宋" w:eastAsia="仿宋" w:hAnsi="仿宋" w:hint="eastAsia"/>
            <w:bCs/>
            <w:sz w:val="28"/>
            <w:szCs w:val="28"/>
          </w:rPr>
          <w:t>入支出决算总体情况说明</w:t>
        </w:r>
        <w:r w:rsidR="002E7EDF">
          <w:rPr>
            <w:rFonts w:ascii="仿宋" w:eastAsia="仿宋" w:hAnsi="仿宋"/>
            <w:sz w:val="28"/>
            <w:szCs w:val="28"/>
          </w:rPr>
          <w:tab/>
          <w:t>9</w:t>
        </w:r>
      </w:hyperlink>
    </w:p>
    <w:p w:rsidR="002E7EDF" w:rsidRDefault="00665DDE">
      <w:pPr>
        <w:pStyle w:val="20"/>
        <w:rPr>
          <w:rFonts w:ascii="仿宋" w:eastAsia="仿宋" w:hAnsi="仿宋"/>
          <w:sz w:val="28"/>
          <w:szCs w:val="28"/>
        </w:rPr>
      </w:pPr>
      <w:hyperlink w:anchor="_Toc15396604" w:history="1">
        <w:r w:rsidR="002E7EDF">
          <w:rPr>
            <w:rStyle w:val="a8"/>
            <w:rFonts w:ascii="仿宋" w:eastAsia="仿宋" w:hAnsi="仿宋" w:hint="eastAsia"/>
            <w:bCs/>
            <w:sz w:val="28"/>
            <w:szCs w:val="28"/>
          </w:rPr>
          <w:t>二、</w:t>
        </w:r>
        <w:r w:rsidR="002E7EDF">
          <w:rPr>
            <w:rStyle w:val="a8"/>
            <w:rFonts w:ascii="仿宋" w:eastAsia="仿宋" w:hAnsi="仿宋" w:hint="eastAsia"/>
            <w:sz w:val="28"/>
            <w:szCs w:val="28"/>
          </w:rPr>
          <w:t>收</w:t>
        </w:r>
        <w:r w:rsidR="002E7EDF">
          <w:rPr>
            <w:rStyle w:val="a8"/>
            <w:rFonts w:ascii="仿宋" w:eastAsia="仿宋" w:hAnsi="仿宋" w:hint="eastAsia"/>
            <w:bCs/>
            <w:sz w:val="28"/>
            <w:szCs w:val="28"/>
          </w:rPr>
          <w:t>入决算情况说明</w:t>
        </w:r>
        <w:r w:rsidR="002E7EDF">
          <w:rPr>
            <w:rFonts w:ascii="仿宋" w:eastAsia="仿宋" w:hAnsi="仿宋"/>
            <w:sz w:val="28"/>
            <w:szCs w:val="28"/>
          </w:rPr>
          <w:tab/>
          <w:t>9</w:t>
        </w:r>
      </w:hyperlink>
    </w:p>
    <w:p w:rsidR="002E7EDF" w:rsidRDefault="00665DDE">
      <w:pPr>
        <w:pStyle w:val="20"/>
        <w:rPr>
          <w:rFonts w:ascii="仿宋" w:eastAsia="仿宋" w:hAnsi="仿宋"/>
          <w:sz w:val="28"/>
          <w:szCs w:val="28"/>
        </w:rPr>
      </w:pPr>
      <w:hyperlink w:anchor="_Toc15396605" w:history="1">
        <w:r w:rsidR="002E7EDF">
          <w:rPr>
            <w:rStyle w:val="a8"/>
            <w:rFonts w:ascii="仿宋" w:eastAsia="仿宋" w:hAnsi="仿宋" w:hint="eastAsia"/>
            <w:bCs/>
            <w:sz w:val="28"/>
            <w:szCs w:val="28"/>
          </w:rPr>
          <w:t>三、</w:t>
        </w:r>
        <w:r w:rsidR="002E7EDF">
          <w:rPr>
            <w:rStyle w:val="a8"/>
            <w:rFonts w:ascii="仿宋" w:eastAsia="仿宋" w:hAnsi="仿宋" w:hint="eastAsia"/>
            <w:sz w:val="28"/>
            <w:szCs w:val="28"/>
          </w:rPr>
          <w:t>支</w:t>
        </w:r>
        <w:r w:rsidR="002E7EDF">
          <w:rPr>
            <w:rStyle w:val="a8"/>
            <w:rFonts w:ascii="仿宋" w:eastAsia="仿宋" w:hAnsi="仿宋" w:hint="eastAsia"/>
            <w:bCs/>
            <w:sz w:val="28"/>
            <w:szCs w:val="28"/>
          </w:rPr>
          <w:t>出决算情况说明</w:t>
        </w:r>
        <w:r w:rsidR="002E7EDF">
          <w:rPr>
            <w:rFonts w:ascii="仿宋" w:eastAsia="仿宋" w:hAnsi="仿宋"/>
            <w:sz w:val="28"/>
            <w:szCs w:val="28"/>
          </w:rPr>
          <w:tab/>
          <w:t>1</w:t>
        </w:r>
      </w:hyperlink>
      <w:r w:rsidR="002E7EDF">
        <w:rPr>
          <w:rFonts w:ascii="仿宋" w:eastAsia="仿宋" w:hAnsi="仿宋"/>
          <w:sz w:val="28"/>
          <w:szCs w:val="28"/>
        </w:rPr>
        <w:t>0</w:t>
      </w:r>
    </w:p>
    <w:p w:rsidR="002E7EDF" w:rsidRDefault="00665DDE">
      <w:pPr>
        <w:pStyle w:val="20"/>
        <w:rPr>
          <w:rFonts w:ascii="仿宋" w:eastAsia="仿宋" w:hAnsi="仿宋"/>
          <w:sz w:val="28"/>
          <w:szCs w:val="28"/>
        </w:rPr>
      </w:pPr>
      <w:hyperlink w:anchor="_Toc15396606" w:history="1">
        <w:r w:rsidR="002E7EDF">
          <w:rPr>
            <w:rStyle w:val="a8"/>
            <w:rFonts w:ascii="仿宋" w:eastAsia="仿宋" w:hAnsi="仿宋" w:hint="eastAsia"/>
            <w:sz w:val="28"/>
            <w:szCs w:val="28"/>
          </w:rPr>
          <w:t>四、财</w:t>
        </w:r>
        <w:r w:rsidR="002E7EDF">
          <w:rPr>
            <w:rStyle w:val="a8"/>
            <w:rFonts w:ascii="仿宋" w:eastAsia="仿宋" w:hAnsi="仿宋" w:hint="eastAsia"/>
            <w:bCs/>
            <w:sz w:val="28"/>
            <w:szCs w:val="28"/>
          </w:rPr>
          <w:t>政拨款收入支出决算总体情况说明</w:t>
        </w:r>
        <w:r w:rsidR="002E7EDF">
          <w:rPr>
            <w:rFonts w:ascii="仿宋" w:eastAsia="仿宋" w:hAnsi="仿宋"/>
            <w:sz w:val="28"/>
            <w:szCs w:val="28"/>
          </w:rPr>
          <w:tab/>
          <w:t>1</w:t>
        </w:r>
      </w:hyperlink>
      <w:r w:rsidR="002E7EDF">
        <w:rPr>
          <w:rFonts w:ascii="仿宋" w:eastAsia="仿宋" w:hAnsi="仿宋"/>
          <w:sz w:val="28"/>
          <w:szCs w:val="28"/>
        </w:rPr>
        <w:t>0</w:t>
      </w:r>
    </w:p>
    <w:p w:rsidR="002E7EDF" w:rsidRDefault="00665DDE">
      <w:pPr>
        <w:pStyle w:val="20"/>
        <w:rPr>
          <w:rFonts w:ascii="仿宋" w:eastAsia="仿宋" w:hAnsi="仿宋"/>
          <w:sz w:val="28"/>
          <w:szCs w:val="28"/>
        </w:rPr>
      </w:pPr>
      <w:hyperlink w:anchor="_Toc15396607" w:history="1">
        <w:r w:rsidR="002E7EDF">
          <w:rPr>
            <w:rStyle w:val="a8"/>
            <w:rFonts w:ascii="仿宋" w:eastAsia="仿宋" w:hAnsi="仿宋" w:hint="eastAsia"/>
            <w:sz w:val="28"/>
            <w:szCs w:val="28"/>
          </w:rPr>
          <w:t>五、一</w:t>
        </w:r>
        <w:r w:rsidR="002E7EDF">
          <w:rPr>
            <w:rStyle w:val="a8"/>
            <w:rFonts w:ascii="仿宋" w:eastAsia="仿宋" w:hAnsi="仿宋" w:hint="eastAsia"/>
            <w:bCs/>
            <w:sz w:val="28"/>
            <w:szCs w:val="28"/>
          </w:rPr>
          <w:t>般公共预算财政拨款支出决算情况说明</w:t>
        </w:r>
        <w:r w:rsidR="002E7EDF">
          <w:rPr>
            <w:rFonts w:ascii="仿宋" w:eastAsia="仿宋" w:hAnsi="仿宋"/>
            <w:sz w:val="28"/>
            <w:szCs w:val="28"/>
          </w:rPr>
          <w:tab/>
          <w:t>1</w:t>
        </w:r>
      </w:hyperlink>
      <w:r w:rsidR="002E7EDF">
        <w:rPr>
          <w:rFonts w:ascii="仿宋" w:eastAsia="仿宋" w:hAnsi="仿宋"/>
          <w:sz w:val="28"/>
          <w:szCs w:val="28"/>
        </w:rPr>
        <w:t>1</w:t>
      </w:r>
    </w:p>
    <w:p w:rsidR="002E7EDF" w:rsidRDefault="00665DDE">
      <w:pPr>
        <w:pStyle w:val="20"/>
        <w:rPr>
          <w:rFonts w:ascii="仿宋" w:eastAsia="仿宋" w:hAnsi="仿宋"/>
          <w:sz w:val="28"/>
          <w:szCs w:val="28"/>
        </w:rPr>
      </w:pPr>
      <w:hyperlink w:anchor="_Toc15396608" w:history="1">
        <w:r w:rsidR="002E7EDF">
          <w:rPr>
            <w:rStyle w:val="a8"/>
            <w:rFonts w:ascii="仿宋" w:eastAsia="仿宋" w:hAnsi="仿宋" w:hint="eastAsia"/>
            <w:sz w:val="28"/>
            <w:szCs w:val="28"/>
          </w:rPr>
          <w:t>六、一</w:t>
        </w:r>
        <w:r w:rsidR="002E7EDF">
          <w:rPr>
            <w:rStyle w:val="a8"/>
            <w:rFonts w:ascii="仿宋" w:eastAsia="仿宋" w:hAnsi="仿宋" w:hint="eastAsia"/>
            <w:bCs/>
            <w:sz w:val="28"/>
            <w:szCs w:val="28"/>
          </w:rPr>
          <w:t>般公共预算财政拨款基本支出决算情况说明</w:t>
        </w:r>
        <w:r w:rsidR="002E7EDF">
          <w:rPr>
            <w:rFonts w:ascii="仿宋" w:eastAsia="仿宋" w:hAnsi="仿宋"/>
            <w:sz w:val="28"/>
            <w:szCs w:val="28"/>
          </w:rPr>
          <w:tab/>
          <w:t>1</w:t>
        </w:r>
      </w:hyperlink>
      <w:r w:rsidR="002E7EDF">
        <w:rPr>
          <w:rFonts w:ascii="仿宋" w:eastAsia="仿宋" w:hAnsi="仿宋"/>
          <w:sz w:val="28"/>
          <w:szCs w:val="28"/>
        </w:rPr>
        <w:t>3</w:t>
      </w:r>
    </w:p>
    <w:p w:rsidR="002E7EDF" w:rsidRDefault="00665DDE">
      <w:pPr>
        <w:pStyle w:val="20"/>
        <w:rPr>
          <w:rFonts w:ascii="仿宋" w:eastAsia="仿宋" w:hAnsi="仿宋"/>
          <w:sz w:val="28"/>
          <w:szCs w:val="28"/>
        </w:rPr>
      </w:pPr>
      <w:hyperlink w:anchor="_Toc15396609" w:history="1">
        <w:r w:rsidR="002E7EDF">
          <w:rPr>
            <w:rStyle w:val="a8"/>
            <w:rFonts w:ascii="仿宋" w:eastAsia="仿宋" w:hAnsi="仿宋" w:hint="eastAsia"/>
            <w:sz w:val="28"/>
            <w:szCs w:val="28"/>
          </w:rPr>
          <w:t>七、“</w:t>
        </w:r>
        <w:r w:rsidR="002E7EDF">
          <w:rPr>
            <w:rStyle w:val="a8"/>
            <w:rFonts w:ascii="仿宋" w:eastAsia="仿宋" w:hAnsi="仿宋" w:hint="eastAsia"/>
            <w:bCs/>
            <w:sz w:val="28"/>
            <w:szCs w:val="28"/>
          </w:rPr>
          <w:t>三公”经费财政拨款支出决算情况说明</w:t>
        </w:r>
        <w:r w:rsidR="002E7EDF">
          <w:rPr>
            <w:rFonts w:ascii="仿宋" w:eastAsia="仿宋" w:hAnsi="仿宋"/>
            <w:sz w:val="28"/>
            <w:szCs w:val="28"/>
          </w:rPr>
          <w:tab/>
          <w:t>1</w:t>
        </w:r>
      </w:hyperlink>
      <w:r w:rsidR="002E7EDF">
        <w:rPr>
          <w:rFonts w:ascii="仿宋" w:eastAsia="仿宋" w:hAnsi="仿宋"/>
          <w:sz w:val="28"/>
          <w:szCs w:val="28"/>
        </w:rPr>
        <w:t>4</w:t>
      </w:r>
    </w:p>
    <w:p w:rsidR="002E7EDF" w:rsidRDefault="00665DDE">
      <w:pPr>
        <w:pStyle w:val="20"/>
        <w:rPr>
          <w:rFonts w:ascii="仿宋" w:eastAsia="仿宋" w:hAnsi="仿宋"/>
          <w:sz w:val="28"/>
          <w:szCs w:val="28"/>
        </w:rPr>
      </w:pPr>
      <w:hyperlink w:anchor="_Toc15396610" w:history="1">
        <w:r w:rsidR="002E7EDF">
          <w:rPr>
            <w:rStyle w:val="a8"/>
            <w:rFonts w:ascii="仿宋" w:eastAsia="仿宋" w:hAnsi="仿宋" w:hint="eastAsia"/>
            <w:sz w:val="28"/>
            <w:szCs w:val="28"/>
          </w:rPr>
          <w:t>八、</w:t>
        </w:r>
        <w:r w:rsidR="002E7EDF">
          <w:rPr>
            <w:rStyle w:val="a8"/>
            <w:rFonts w:ascii="仿宋" w:eastAsia="仿宋" w:hAnsi="仿宋" w:hint="eastAsia"/>
            <w:bCs/>
            <w:sz w:val="28"/>
            <w:szCs w:val="28"/>
          </w:rPr>
          <w:t>政府性基金预算支出决算情况说明</w:t>
        </w:r>
        <w:r w:rsidR="002E7EDF">
          <w:rPr>
            <w:rFonts w:ascii="仿宋" w:eastAsia="仿宋" w:hAnsi="仿宋"/>
            <w:sz w:val="28"/>
            <w:szCs w:val="28"/>
          </w:rPr>
          <w:tab/>
        </w:r>
        <w:r w:rsidR="002E7EDF">
          <w:rPr>
            <w:rFonts w:ascii="仿宋" w:eastAsia="仿宋" w:hAnsi="仿宋"/>
            <w:sz w:val="28"/>
            <w:szCs w:val="28"/>
          </w:rPr>
          <w:fldChar w:fldCharType="begin"/>
        </w:r>
        <w:r w:rsidR="002E7EDF">
          <w:rPr>
            <w:rFonts w:ascii="仿宋" w:eastAsia="仿宋" w:hAnsi="仿宋"/>
            <w:sz w:val="28"/>
            <w:szCs w:val="28"/>
          </w:rPr>
          <w:instrText xml:space="preserve"> PAGEREF _Toc15396610 \h </w:instrText>
        </w:r>
        <w:r w:rsidR="002E7EDF">
          <w:rPr>
            <w:rFonts w:ascii="仿宋" w:eastAsia="仿宋" w:hAnsi="仿宋"/>
            <w:sz w:val="28"/>
            <w:szCs w:val="28"/>
          </w:rPr>
        </w:r>
        <w:r w:rsidR="002E7EDF">
          <w:rPr>
            <w:rFonts w:ascii="仿宋" w:eastAsia="仿宋" w:hAnsi="仿宋"/>
            <w:sz w:val="28"/>
            <w:szCs w:val="28"/>
          </w:rPr>
          <w:fldChar w:fldCharType="separate"/>
        </w:r>
        <w:r w:rsidR="002E7EDF">
          <w:rPr>
            <w:rFonts w:ascii="仿宋" w:eastAsia="仿宋" w:hAnsi="仿宋"/>
            <w:noProof/>
            <w:sz w:val="28"/>
            <w:szCs w:val="28"/>
          </w:rPr>
          <w:t>16</w:t>
        </w:r>
        <w:r w:rsidR="002E7EDF">
          <w:rPr>
            <w:rFonts w:ascii="仿宋" w:eastAsia="仿宋" w:hAnsi="仿宋"/>
            <w:sz w:val="28"/>
            <w:szCs w:val="28"/>
          </w:rPr>
          <w:fldChar w:fldCharType="end"/>
        </w:r>
      </w:hyperlink>
    </w:p>
    <w:p w:rsidR="002E7EDF" w:rsidRDefault="00665DDE">
      <w:pPr>
        <w:pStyle w:val="20"/>
        <w:rPr>
          <w:rFonts w:ascii="仿宋" w:eastAsia="仿宋" w:hAnsi="仿宋"/>
          <w:sz w:val="28"/>
          <w:szCs w:val="28"/>
        </w:rPr>
      </w:pPr>
      <w:hyperlink w:anchor="_Toc15396611" w:history="1">
        <w:r w:rsidR="002E7EDF">
          <w:rPr>
            <w:rStyle w:val="a8"/>
            <w:rFonts w:ascii="仿宋" w:eastAsia="仿宋" w:hAnsi="仿宋" w:hint="eastAsia"/>
            <w:bCs/>
            <w:sz w:val="28"/>
            <w:szCs w:val="28"/>
          </w:rPr>
          <w:t>九、</w:t>
        </w:r>
        <w:r w:rsidR="002E7EDF">
          <w:rPr>
            <w:rStyle w:val="a8"/>
            <w:rFonts w:ascii="仿宋" w:eastAsia="仿宋" w:hAnsi="仿宋" w:hint="eastAsia"/>
            <w:sz w:val="28"/>
            <w:szCs w:val="28"/>
          </w:rPr>
          <w:t>国</w:t>
        </w:r>
        <w:r w:rsidR="002E7EDF">
          <w:rPr>
            <w:rStyle w:val="a8"/>
            <w:rFonts w:ascii="仿宋" w:eastAsia="仿宋" w:hAnsi="仿宋" w:hint="eastAsia"/>
            <w:bCs/>
            <w:sz w:val="28"/>
            <w:szCs w:val="28"/>
          </w:rPr>
          <w:t>有资本经营预算支出决算情况说明</w:t>
        </w:r>
        <w:r w:rsidR="002E7EDF">
          <w:rPr>
            <w:rFonts w:ascii="仿宋" w:eastAsia="仿宋" w:hAnsi="仿宋"/>
            <w:sz w:val="28"/>
            <w:szCs w:val="28"/>
          </w:rPr>
          <w:tab/>
        </w:r>
        <w:r w:rsidR="002E7EDF">
          <w:rPr>
            <w:rFonts w:ascii="仿宋" w:eastAsia="仿宋" w:hAnsi="仿宋"/>
            <w:sz w:val="28"/>
            <w:szCs w:val="28"/>
          </w:rPr>
          <w:fldChar w:fldCharType="begin"/>
        </w:r>
        <w:r w:rsidR="002E7EDF">
          <w:rPr>
            <w:rFonts w:ascii="仿宋" w:eastAsia="仿宋" w:hAnsi="仿宋"/>
            <w:sz w:val="28"/>
            <w:szCs w:val="28"/>
          </w:rPr>
          <w:instrText xml:space="preserve"> PAGEREF _Toc15396611 \h </w:instrText>
        </w:r>
        <w:r w:rsidR="002E7EDF">
          <w:rPr>
            <w:rFonts w:ascii="仿宋" w:eastAsia="仿宋" w:hAnsi="仿宋"/>
            <w:sz w:val="28"/>
            <w:szCs w:val="28"/>
          </w:rPr>
        </w:r>
        <w:r w:rsidR="002E7EDF">
          <w:rPr>
            <w:rFonts w:ascii="仿宋" w:eastAsia="仿宋" w:hAnsi="仿宋"/>
            <w:sz w:val="28"/>
            <w:szCs w:val="28"/>
          </w:rPr>
          <w:fldChar w:fldCharType="separate"/>
        </w:r>
        <w:r w:rsidR="002E7EDF">
          <w:rPr>
            <w:rFonts w:ascii="仿宋" w:eastAsia="仿宋" w:hAnsi="仿宋"/>
            <w:noProof/>
            <w:sz w:val="28"/>
            <w:szCs w:val="28"/>
          </w:rPr>
          <w:t>16</w:t>
        </w:r>
        <w:r w:rsidR="002E7EDF">
          <w:rPr>
            <w:rFonts w:ascii="仿宋" w:eastAsia="仿宋" w:hAnsi="仿宋"/>
            <w:sz w:val="28"/>
            <w:szCs w:val="28"/>
          </w:rPr>
          <w:fldChar w:fldCharType="end"/>
        </w:r>
      </w:hyperlink>
    </w:p>
    <w:p w:rsidR="002E7EDF" w:rsidRDefault="002E7EDF">
      <w:pPr>
        <w:pStyle w:val="20"/>
        <w:rPr>
          <w:rStyle w:val="a8"/>
          <w:rFonts w:ascii="仿宋" w:eastAsia="仿宋" w:hAnsi="仿宋"/>
          <w:sz w:val="28"/>
          <w:szCs w:val="28"/>
        </w:rPr>
      </w:pPr>
      <w:r>
        <w:rPr>
          <w:rStyle w:val="a8"/>
          <w:rFonts w:ascii="仿宋" w:eastAsia="仿宋" w:hAnsi="仿宋" w:hint="eastAsia"/>
          <w:sz w:val="28"/>
          <w:szCs w:val="28"/>
        </w:rPr>
        <w:t>十、预算绩效情况说明</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sz w:val="28"/>
          <w:szCs w:val="28"/>
        </w:rPr>
        <w:t>16</w:t>
      </w:r>
      <w:r>
        <w:rPr>
          <w:rFonts w:ascii="仿宋" w:eastAsia="仿宋" w:hAnsi="仿宋"/>
          <w:sz w:val="28"/>
          <w:szCs w:val="28"/>
        </w:rPr>
        <w:fldChar w:fldCharType="end"/>
      </w:r>
    </w:p>
    <w:p w:rsidR="002E7EDF" w:rsidRDefault="00665DDE">
      <w:pPr>
        <w:pStyle w:val="20"/>
        <w:rPr>
          <w:rFonts w:ascii="仿宋" w:eastAsia="仿宋" w:hAnsi="仿宋"/>
          <w:sz w:val="28"/>
          <w:szCs w:val="28"/>
        </w:rPr>
      </w:pPr>
      <w:hyperlink w:anchor="_Toc15396612" w:history="1">
        <w:r w:rsidR="002E7EDF">
          <w:rPr>
            <w:rStyle w:val="a8"/>
            <w:rFonts w:ascii="仿宋" w:eastAsia="仿宋" w:hAnsi="仿宋" w:hint="eastAsia"/>
            <w:sz w:val="28"/>
            <w:szCs w:val="28"/>
          </w:rPr>
          <w:t>十</w:t>
        </w:r>
        <w:r w:rsidR="002E7EDF">
          <w:rPr>
            <w:rStyle w:val="a8"/>
            <w:rFonts w:ascii="仿宋" w:eastAsia="仿宋" w:hAnsi="仿宋" w:hint="eastAsia"/>
            <w:bCs/>
            <w:sz w:val="28"/>
            <w:szCs w:val="28"/>
          </w:rPr>
          <w:t>一、其他重要事项的情况说明</w:t>
        </w:r>
        <w:r w:rsidR="002E7EDF">
          <w:rPr>
            <w:rFonts w:ascii="仿宋" w:eastAsia="仿宋" w:hAnsi="仿宋"/>
            <w:sz w:val="28"/>
            <w:szCs w:val="28"/>
          </w:rPr>
          <w:tab/>
          <w:t>3</w:t>
        </w:r>
      </w:hyperlink>
      <w:r w:rsidR="002E7EDF">
        <w:rPr>
          <w:rFonts w:ascii="仿宋" w:eastAsia="仿宋" w:hAnsi="仿宋"/>
          <w:sz w:val="28"/>
          <w:szCs w:val="28"/>
        </w:rPr>
        <w:t>0</w:t>
      </w:r>
    </w:p>
    <w:p w:rsidR="002E7EDF" w:rsidRDefault="00665DDE">
      <w:pPr>
        <w:pStyle w:val="10"/>
      </w:pPr>
      <w:hyperlink w:anchor="_Toc15396613" w:history="1">
        <w:r w:rsidR="002E7EDF">
          <w:rPr>
            <w:rStyle w:val="a8"/>
            <w:rFonts w:hint="eastAsia"/>
            <w:bCs/>
            <w:kern w:val="44"/>
          </w:rPr>
          <w:t>第三部分</w:t>
        </w:r>
        <w:r w:rsidR="002E7EDF">
          <w:rPr>
            <w:rStyle w:val="a8"/>
          </w:rPr>
          <w:t xml:space="preserve"> </w:t>
        </w:r>
        <w:r w:rsidR="002E7EDF">
          <w:rPr>
            <w:rStyle w:val="a8"/>
            <w:rFonts w:hint="eastAsia"/>
          </w:rPr>
          <w:t>名</w:t>
        </w:r>
        <w:r w:rsidR="002E7EDF">
          <w:rPr>
            <w:rStyle w:val="a8"/>
            <w:rFonts w:hint="eastAsia"/>
            <w:bCs/>
            <w:kern w:val="44"/>
          </w:rPr>
          <w:t>词解释</w:t>
        </w:r>
        <w:r w:rsidR="002E7EDF">
          <w:tab/>
          <w:t>3</w:t>
        </w:r>
      </w:hyperlink>
      <w:r w:rsidR="002E7EDF">
        <w:t>1</w:t>
      </w:r>
    </w:p>
    <w:p w:rsidR="002E7EDF" w:rsidRDefault="00665DDE">
      <w:pPr>
        <w:pStyle w:val="10"/>
      </w:pPr>
      <w:hyperlink w:anchor="_Toc15396614" w:history="1">
        <w:r w:rsidR="002E7EDF">
          <w:rPr>
            <w:rStyle w:val="a8"/>
            <w:rFonts w:hint="eastAsia"/>
          </w:rPr>
          <w:t>第</w:t>
        </w:r>
        <w:r w:rsidR="002E7EDF">
          <w:rPr>
            <w:rStyle w:val="a8"/>
            <w:rFonts w:hint="eastAsia"/>
            <w:bCs/>
            <w:kern w:val="44"/>
          </w:rPr>
          <w:t>四部分</w:t>
        </w:r>
        <w:r w:rsidR="002E7EDF">
          <w:rPr>
            <w:rStyle w:val="a8"/>
            <w:bCs/>
            <w:kern w:val="44"/>
          </w:rPr>
          <w:t xml:space="preserve"> </w:t>
        </w:r>
        <w:r w:rsidR="002E7EDF">
          <w:rPr>
            <w:rStyle w:val="a8"/>
            <w:rFonts w:hint="eastAsia"/>
            <w:bCs/>
            <w:kern w:val="44"/>
          </w:rPr>
          <w:t>附件</w:t>
        </w:r>
        <w:r w:rsidR="002E7EDF">
          <w:tab/>
          <w:t>3</w:t>
        </w:r>
      </w:hyperlink>
      <w:r w:rsidR="002E7EDF">
        <w:t>3</w:t>
      </w:r>
    </w:p>
    <w:p w:rsidR="002E7EDF" w:rsidRDefault="00665DDE">
      <w:pPr>
        <w:pStyle w:val="20"/>
        <w:rPr>
          <w:rFonts w:ascii="仿宋" w:eastAsia="仿宋" w:hAnsi="仿宋"/>
          <w:sz w:val="28"/>
          <w:szCs w:val="28"/>
        </w:rPr>
      </w:pPr>
      <w:hyperlink w:anchor="_Toc15396615" w:history="1">
        <w:r w:rsidR="002E7EDF">
          <w:rPr>
            <w:rStyle w:val="a8"/>
            <w:rFonts w:ascii="仿宋" w:eastAsia="仿宋" w:hAnsi="仿宋" w:hint="eastAsia"/>
            <w:kern w:val="44"/>
            <w:sz w:val="28"/>
            <w:szCs w:val="28"/>
          </w:rPr>
          <w:t>附件</w:t>
        </w:r>
        <w:r w:rsidR="002E7EDF">
          <w:rPr>
            <w:rStyle w:val="a8"/>
            <w:rFonts w:ascii="仿宋" w:eastAsia="仿宋" w:hAnsi="仿宋"/>
            <w:kern w:val="44"/>
            <w:sz w:val="28"/>
            <w:szCs w:val="28"/>
          </w:rPr>
          <w:t>1</w:t>
        </w:r>
        <w:r w:rsidR="002E7EDF">
          <w:rPr>
            <w:rFonts w:ascii="仿宋" w:eastAsia="仿宋" w:hAnsi="仿宋"/>
            <w:sz w:val="28"/>
            <w:szCs w:val="28"/>
          </w:rPr>
          <w:tab/>
          <w:t>3</w:t>
        </w:r>
      </w:hyperlink>
      <w:r w:rsidR="002E7EDF">
        <w:rPr>
          <w:rFonts w:ascii="仿宋" w:eastAsia="仿宋" w:hAnsi="仿宋"/>
          <w:sz w:val="28"/>
          <w:szCs w:val="28"/>
        </w:rPr>
        <w:t>3</w:t>
      </w:r>
    </w:p>
    <w:p w:rsidR="002E7EDF" w:rsidRDefault="00665DDE">
      <w:pPr>
        <w:pStyle w:val="20"/>
        <w:rPr>
          <w:rFonts w:ascii="仿宋" w:eastAsia="仿宋" w:hAnsi="仿宋"/>
          <w:sz w:val="28"/>
          <w:szCs w:val="28"/>
        </w:rPr>
      </w:pPr>
      <w:hyperlink w:anchor="_Toc15396617" w:history="1">
        <w:r w:rsidR="002E7EDF">
          <w:rPr>
            <w:rStyle w:val="a8"/>
            <w:rFonts w:ascii="仿宋" w:eastAsia="仿宋" w:hAnsi="仿宋" w:hint="eastAsia"/>
            <w:kern w:val="44"/>
            <w:sz w:val="28"/>
            <w:szCs w:val="28"/>
          </w:rPr>
          <w:t>附件</w:t>
        </w:r>
        <w:r w:rsidR="002E7EDF">
          <w:rPr>
            <w:rStyle w:val="a8"/>
            <w:rFonts w:ascii="仿宋" w:eastAsia="仿宋" w:hAnsi="仿宋"/>
            <w:kern w:val="44"/>
            <w:sz w:val="28"/>
            <w:szCs w:val="28"/>
          </w:rPr>
          <w:t>2</w:t>
        </w:r>
        <w:r w:rsidR="002E7EDF">
          <w:rPr>
            <w:rFonts w:ascii="仿宋" w:eastAsia="仿宋" w:hAnsi="仿宋"/>
            <w:sz w:val="28"/>
            <w:szCs w:val="28"/>
          </w:rPr>
          <w:tab/>
          <w:t>3</w:t>
        </w:r>
      </w:hyperlink>
      <w:r w:rsidR="002E7EDF">
        <w:rPr>
          <w:rFonts w:ascii="仿宋" w:eastAsia="仿宋" w:hAnsi="仿宋"/>
          <w:sz w:val="28"/>
          <w:szCs w:val="28"/>
        </w:rPr>
        <w:t>7</w:t>
      </w:r>
    </w:p>
    <w:p w:rsidR="002E7EDF" w:rsidRDefault="00665DDE">
      <w:pPr>
        <w:pStyle w:val="10"/>
      </w:pPr>
      <w:hyperlink w:anchor="_Toc15396618" w:history="1">
        <w:r w:rsidR="002E7EDF">
          <w:rPr>
            <w:rStyle w:val="a8"/>
            <w:rFonts w:hint="eastAsia"/>
          </w:rPr>
          <w:t>第</w:t>
        </w:r>
        <w:r w:rsidR="002E7EDF">
          <w:rPr>
            <w:rStyle w:val="a8"/>
            <w:rFonts w:hint="eastAsia"/>
            <w:bCs/>
            <w:kern w:val="44"/>
          </w:rPr>
          <w:t>五部分</w:t>
        </w:r>
        <w:r w:rsidR="002E7EDF">
          <w:rPr>
            <w:rStyle w:val="a8"/>
            <w:bCs/>
            <w:kern w:val="44"/>
          </w:rPr>
          <w:t xml:space="preserve"> </w:t>
        </w:r>
        <w:r w:rsidR="002E7EDF">
          <w:rPr>
            <w:rStyle w:val="a8"/>
            <w:rFonts w:hint="eastAsia"/>
            <w:bCs/>
            <w:kern w:val="44"/>
          </w:rPr>
          <w:t>附表</w:t>
        </w:r>
        <w:r w:rsidR="002E7EDF">
          <w:tab/>
          <w:t>4</w:t>
        </w:r>
      </w:hyperlink>
      <w:r w:rsidR="002E7EDF">
        <w:t>1</w:t>
      </w:r>
    </w:p>
    <w:p w:rsidR="002E7EDF" w:rsidRDefault="002E7EDF">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t>4</w:t>
        </w:r>
      </w:hyperlink>
      <w:r>
        <w:rPr>
          <w:rFonts w:ascii="仿宋" w:eastAsia="仿宋" w:hAnsi="仿宋"/>
          <w:sz w:val="28"/>
          <w:szCs w:val="28"/>
        </w:rPr>
        <w:t>1</w:t>
      </w:r>
    </w:p>
    <w:p w:rsidR="002E7EDF" w:rsidRDefault="002E7EDF">
      <w:pPr>
        <w:pStyle w:val="20"/>
        <w:rPr>
          <w:rFonts w:ascii="仿宋" w:eastAsia="仿宋" w:hAnsi="仿宋"/>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t>4</w:t>
        </w:r>
      </w:hyperlink>
      <w:r>
        <w:rPr>
          <w:rFonts w:ascii="仿宋" w:eastAsia="仿宋" w:hAnsi="仿宋"/>
          <w:sz w:val="28"/>
          <w:szCs w:val="28"/>
        </w:rPr>
        <w:t>1</w:t>
      </w:r>
    </w:p>
    <w:p w:rsidR="002E7EDF" w:rsidRDefault="002E7EDF">
      <w:pPr>
        <w:widowControl/>
        <w:jc w:val="left"/>
        <w:rPr>
          <w:rFonts w:ascii="仿宋" w:eastAsia="仿宋" w:hAnsi="仿宋"/>
          <w:color w:val="000000"/>
          <w:sz w:val="24"/>
        </w:rPr>
      </w:pPr>
      <w:r>
        <w:rPr>
          <w:rFonts w:ascii="黑体" w:eastAsia="黑体" w:hAnsi="黑体"/>
          <w:color w:val="000000"/>
          <w:sz w:val="48"/>
          <w:szCs w:val="48"/>
        </w:rPr>
        <w:fldChar w:fldCharType="end"/>
      </w:r>
    </w:p>
    <w:p w:rsidR="002E7EDF" w:rsidRDefault="002E7EDF">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2E7EDF" w:rsidRDefault="002E7EDF">
      <w:pPr>
        <w:pStyle w:val="1"/>
        <w:jc w:val="center"/>
        <w:rPr>
          <w:rStyle w:val="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1Char"/>
          <w:rFonts w:ascii="黑体" w:eastAsia="黑体" w:hAnsi="黑体" w:hint="eastAsia"/>
        </w:rPr>
        <w:t>部门概况</w:t>
      </w:r>
      <w:bookmarkEnd w:id="12"/>
      <w:bookmarkEnd w:id="13"/>
    </w:p>
    <w:p w:rsidR="002E7EDF" w:rsidRDefault="002E7EDF">
      <w:pPr>
        <w:widowControl/>
        <w:jc w:val="left"/>
        <w:rPr>
          <w:rFonts w:ascii="黑体" w:eastAsia="黑体"/>
          <w:color w:val="000000"/>
          <w:sz w:val="32"/>
          <w:szCs w:val="32"/>
        </w:rPr>
      </w:pPr>
    </w:p>
    <w:p w:rsidR="002E7EDF" w:rsidRDefault="002E7EDF">
      <w:pPr>
        <w:pStyle w:val="2"/>
        <w:spacing w:line="576" w:lineRule="exact"/>
        <w:ind w:firstLineChars="200" w:firstLine="640"/>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2E7EDF" w:rsidRDefault="002E7EDF">
      <w:pPr>
        <w:pStyle w:val="a3"/>
        <w:adjustRightInd w:val="0"/>
        <w:snapToGrid w:val="0"/>
        <w:spacing w:before="93" w:line="576" w:lineRule="exact"/>
        <w:ind w:firstLineChars="200" w:firstLine="640"/>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1</w:t>
      </w:r>
      <w:r>
        <w:rPr>
          <w:rFonts w:hint="eastAsia"/>
          <w:bCs/>
          <w:sz w:val="32"/>
          <w:szCs w:val="32"/>
        </w:rPr>
        <w:t>、贯彻执行国家、省扶贫开发、大中型水利水电工程移民迁建安置、后期扶持、煤炭采空沉陷区治理的方针政策和法律、法规、规章，拟定有关具体政策措施并组织实施。</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2</w:t>
      </w:r>
      <w:r>
        <w:rPr>
          <w:rFonts w:hint="eastAsia"/>
          <w:bCs/>
          <w:sz w:val="32"/>
          <w:szCs w:val="32"/>
        </w:rPr>
        <w:t>、拟定全市扶贫开发中长期规划和年度计划，组织、协调和指导全市产业扶贫、科技扶贫、特殊类区扶贫开发工作，组织和指导社会扶贫工作。</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3</w:t>
      </w:r>
      <w:r>
        <w:rPr>
          <w:rFonts w:hint="eastAsia"/>
          <w:bCs/>
          <w:sz w:val="32"/>
          <w:szCs w:val="32"/>
        </w:rPr>
        <w:t>、参与编制大中型水利水电工程移民安置规划、库区开发规划，组织实物指标调查，征求安置规划意见，参与国家、省移民安置规划审查。组织实施和指导监督移民搬迁安置工作。</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4</w:t>
      </w:r>
      <w:r>
        <w:rPr>
          <w:rFonts w:hint="eastAsia"/>
          <w:bCs/>
          <w:sz w:val="32"/>
          <w:szCs w:val="32"/>
        </w:rPr>
        <w:t>、制定移民后期扶持规划、计划，审批权限内移民后期扶持项目。负责全市已建、在建和拟建的大中型水利水电工程移民的搬迁安置后期扶持工作，组织移民后期扶持项目验收和评估。</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5</w:t>
      </w:r>
      <w:r>
        <w:rPr>
          <w:rFonts w:hint="eastAsia"/>
          <w:bCs/>
          <w:sz w:val="32"/>
          <w:szCs w:val="32"/>
        </w:rPr>
        <w:t>、负责组织调查煤炭采空沉陷区居民基本情况，组织</w:t>
      </w:r>
      <w:r>
        <w:rPr>
          <w:rFonts w:hint="eastAsia"/>
          <w:bCs/>
          <w:sz w:val="32"/>
          <w:szCs w:val="32"/>
        </w:rPr>
        <w:lastRenderedPageBreak/>
        <w:t>鉴定采空沉陷受影响居民的范围和程度，制定煤炭采空沉陷区居民安置规划，负责协调、指导和监督检查居民安置工作。</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6</w:t>
      </w:r>
      <w:r>
        <w:rPr>
          <w:rFonts w:hint="eastAsia"/>
          <w:bCs/>
          <w:sz w:val="32"/>
          <w:szCs w:val="32"/>
        </w:rPr>
        <w:t>、承担扶贫、移民、沉陷区安置资金管理责任。</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7</w:t>
      </w:r>
      <w:r>
        <w:rPr>
          <w:rFonts w:hint="eastAsia"/>
          <w:bCs/>
          <w:sz w:val="32"/>
          <w:szCs w:val="32"/>
        </w:rPr>
        <w:t>、负责移民、扶贫开发、沉陷区治理政策研究及信息工作，组织贫困、移民群众生产技能和劳动就业培训及扶贫移民工作人员培训。</w:t>
      </w:r>
    </w:p>
    <w:p w:rsidR="002E7EDF" w:rsidRDefault="002E7EDF" w:rsidP="00BB4E9C">
      <w:pPr>
        <w:pStyle w:val="a3"/>
        <w:adjustRightInd w:val="0"/>
        <w:snapToGrid w:val="0"/>
        <w:spacing w:before="93" w:line="576" w:lineRule="exact"/>
        <w:ind w:firstLineChars="200" w:firstLine="640"/>
        <w:rPr>
          <w:bCs/>
          <w:sz w:val="32"/>
          <w:szCs w:val="32"/>
        </w:rPr>
      </w:pPr>
      <w:r>
        <w:rPr>
          <w:bCs/>
          <w:sz w:val="32"/>
          <w:szCs w:val="32"/>
        </w:rPr>
        <w:t>8</w:t>
      </w:r>
      <w:r>
        <w:rPr>
          <w:rFonts w:hint="eastAsia"/>
          <w:bCs/>
          <w:sz w:val="32"/>
          <w:szCs w:val="32"/>
        </w:rPr>
        <w:t>、负责扶贫开发、移民和沉陷区群众信访接待、处理、管理工作，负责政策宣传工作。</w:t>
      </w:r>
    </w:p>
    <w:p w:rsidR="002E7EDF" w:rsidRDefault="002E7EDF" w:rsidP="003E1DB3">
      <w:pPr>
        <w:pStyle w:val="a3"/>
        <w:adjustRightInd w:val="0"/>
        <w:snapToGrid w:val="0"/>
        <w:spacing w:before="93" w:line="576" w:lineRule="exact"/>
        <w:ind w:firstLineChars="200" w:firstLine="640"/>
        <w:rPr>
          <w:bCs/>
          <w:color w:val="000000"/>
          <w:sz w:val="32"/>
          <w:szCs w:val="32"/>
        </w:rPr>
      </w:pPr>
      <w:r>
        <w:rPr>
          <w:bCs/>
          <w:sz w:val="32"/>
          <w:szCs w:val="32"/>
        </w:rPr>
        <w:t>9</w:t>
      </w:r>
      <w:r>
        <w:rPr>
          <w:rFonts w:hint="eastAsia"/>
          <w:bCs/>
          <w:sz w:val="32"/>
          <w:szCs w:val="32"/>
        </w:rPr>
        <w:t>、协助做好权限范围内已建、在建大中型水利水电工程库区的维护管理和周边地区的环境治理工作。</w:t>
      </w:r>
    </w:p>
    <w:p w:rsidR="002E7EDF" w:rsidRDefault="002E7EDF">
      <w:pPr>
        <w:pStyle w:val="a3"/>
        <w:adjustRightInd w:val="0"/>
        <w:snapToGrid w:val="0"/>
        <w:spacing w:before="93" w:line="576" w:lineRule="exact"/>
        <w:ind w:firstLineChars="200" w:firstLine="640"/>
        <w:outlineLvl w:val="2"/>
        <w:rPr>
          <w:rFonts w:ascii="仿宋" w:eastAsia="仿宋" w:hAnsi="仿宋"/>
          <w:bCs/>
          <w:color w:val="000000"/>
          <w:sz w:val="32"/>
          <w:szCs w:val="32"/>
        </w:rPr>
      </w:pPr>
      <w:bookmarkStart w:id="18" w:name="_Toc15378446"/>
      <w:bookmarkStart w:id="19" w:name="_Toc15377199"/>
      <w:bookmarkEnd w:id="16"/>
      <w:bookmarkEnd w:id="17"/>
      <w:r>
        <w:rPr>
          <w:rFonts w:ascii="仿宋" w:eastAsia="仿宋" w:hAnsi="仿宋" w:hint="eastAsia"/>
          <w:bCs/>
          <w:color w:val="000000"/>
          <w:sz w:val="32"/>
          <w:szCs w:val="32"/>
        </w:rPr>
        <w:t>（二）</w:t>
      </w:r>
      <w:r>
        <w:rPr>
          <w:rFonts w:ascii="仿宋" w:eastAsia="仿宋" w:hAnsi="仿宋"/>
          <w:bCs/>
          <w:color w:val="000000"/>
          <w:sz w:val="32"/>
          <w:szCs w:val="32"/>
        </w:rPr>
        <w:t>2018</w:t>
      </w:r>
      <w:r>
        <w:rPr>
          <w:rFonts w:ascii="仿宋" w:eastAsia="仿宋" w:hAnsi="仿宋" w:hint="eastAsia"/>
          <w:bCs/>
          <w:color w:val="000000"/>
          <w:sz w:val="32"/>
          <w:szCs w:val="32"/>
        </w:rPr>
        <w:t>年重点工作完成情况。</w:t>
      </w:r>
      <w:bookmarkEnd w:id="18"/>
      <w:bookmarkEnd w:id="19"/>
    </w:p>
    <w:p w:rsidR="002E7EDF" w:rsidRDefault="002E7EDF">
      <w:pPr>
        <w:spacing w:line="576"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脱贫攻坚工作</w:t>
      </w:r>
    </w:p>
    <w:p w:rsidR="002E7EDF" w:rsidRDefault="002E7EDF">
      <w:pPr>
        <w:spacing w:line="576"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我局认真贯彻落实中央、省市委关于脱贫攻坚决策部署，始终把脱贫攻坚作为必须完成的重大政治任务和头等大事来抓，紧盯年度目标任务，围绕“两不愁、三保障”目标，下足“绣花”功夫，坚持以提高脱贫质量为导向，以作风建设为主线，以问题整改为手段，扎实推进各项工作。按照贫困对象退出的标准和程序，市、县（区）脱贫攻坚领导小组分别完成对贫困村、贫困户的退出验收工作。经验收，我市今年计划退出的</w:t>
      </w:r>
      <w:r>
        <w:rPr>
          <w:rFonts w:ascii="仿宋" w:eastAsia="仿宋" w:hAnsi="仿宋" w:cs="仿宋"/>
          <w:color w:val="000000"/>
          <w:sz w:val="32"/>
          <w:szCs w:val="32"/>
        </w:rPr>
        <w:t>15</w:t>
      </w:r>
      <w:r>
        <w:rPr>
          <w:rFonts w:ascii="仿宋" w:eastAsia="仿宋" w:hAnsi="仿宋" w:cs="仿宋" w:hint="eastAsia"/>
          <w:color w:val="000000"/>
          <w:sz w:val="32"/>
          <w:szCs w:val="32"/>
        </w:rPr>
        <w:t>个贫困村、</w:t>
      </w:r>
      <w:r>
        <w:rPr>
          <w:rFonts w:ascii="仿宋" w:eastAsia="仿宋" w:hAnsi="仿宋" w:cs="仿宋"/>
          <w:color w:val="000000"/>
          <w:sz w:val="32"/>
          <w:szCs w:val="32"/>
        </w:rPr>
        <w:t>1603</w:t>
      </w:r>
      <w:r>
        <w:rPr>
          <w:rFonts w:ascii="仿宋" w:eastAsia="仿宋" w:hAnsi="仿宋" w:cs="仿宋" w:hint="eastAsia"/>
          <w:color w:val="000000"/>
          <w:sz w:val="32"/>
          <w:szCs w:val="32"/>
        </w:rPr>
        <w:t>户</w:t>
      </w:r>
      <w:r>
        <w:rPr>
          <w:rFonts w:ascii="仿宋" w:eastAsia="仿宋" w:hAnsi="仿宋" w:cs="仿宋"/>
          <w:color w:val="000000"/>
          <w:sz w:val="32"/>
          <w:szCs w:val="32"/>
        </w:rPr>
        <w:t>6636</w:t>
      </w:r>
      <w:r>
        <w:rPr>
          <w:rFonts w:ascii="仿宋" w:eastAsia="仿宋" w:hAnsi="仿宋" w:cs="仿宋" w:hint="eastAsia"/>
          <w:color w:val="000000"/>
          <w:sz w:val="32"/>
          <w:szCs w:val="32"/>
        </w:rPr>
        <w:t>人贫困人口全部达到或超过“一低五有”“一超六有”退出标准。其中，因死亡、婚嫁等动态调整减少</w:t>
      </w:r>
      <w:r>
        <w:rPr>
          <w:rFonts w:ascii="仿宋" w:eastAsia="仿宋" w:hAnsi="仿宋" w:cs="仿宋"/>
          <w:color w:val="000000"/>
          <w:sz w:val="32"/>
          <w:szCs w:val="32"/>
        </w:rPr>
        <w:t>38</w:t>
      </w:r>
      <w:r>
        <w:rPr>
          <w:rFonts w:ascii="仿宋" w:eastAsia="仿宋" w:hAnsi="仿宋" w:cs="仿宋" w:hint="eastAsia"/>
          <w:color w:val="000000"/>
          <w:sz w:val="32"/>
          <w:szCs w:val="32"/>
        </w:rPr>
        <w:t>人，实际验收脱贫</w:t>
      </w:r>
      <w:r>
        <w:rPr>
          <w:rFonts w:ascii="仿宋" w:eastAsia="仿宋" w:hAnsi="仿宋" w:cs="仿宋"/>
          <w:color w:val="000000"/>
          <w:sz w:val="32"/>
          <w:szCs w:val="32"/>
        </w:rPr>
        <w:t>1597</w:t>
      </w:r>
      <w:r>
        <w:rPr>
          <w:rFonts w:ascii="仿宋" w:eastAsia="仿宋" w:hAnsi="仿宋" w:cs="仿宋" w:hint="eastAsia"/>
          <w:color w:val="000000"/>
          <w:sz w:val="32"/>
          <w:szCs w:val="32"/>
        </w:rPr>
        <w:t>户</w:t>
      </w:r>
      <w:r>
        <w:rPr>
          <w:rFonts w:ascii="仿宋" w:eastAsia="仿宋" w:hAnsi="仿宋" w:cs="仿宋"/>
          <w:color w:val="000000"/>
          <w:sz w:val="32"/>
          <w:szCs w:val="32"/>
        </w:rPr>
        <w:t>6598</w:t>
      </w:r>
      <w:r>
        <w:rPr>
          <w:rFonts w:ascii="仿宋" w:eastAsia="仿宋" w:hAnsi="仿宋" w:cs="仿宋" w:hint="eastAsia"/>
          <w:color w:val="000000"/>
          <w:sz w:val="32"/>
          <w:szCs w:val="32"/>
        </w:rPr>
        <w:t>人。截止目前，全市</w:t>
      </w:r>
      <w:r>
        <w:rPr>
          <w:rFonts w:ascii="仿宋" w:eastAsia="仿宋" w:hAnsi="仿宋" w:cs="仿宋"/>
          <w:color w:val="000000"/>
          <w:sz w:val="32"/>
          <w:szCs w:val="32"/>
        </w:rPr>
        <w:t>70</w:t>
      </w:r>
      <w:r>
        <w:rPr>
          <w:rFonts w:ascii="仿宋" w:eastAsia="仿宋" w:hAnsi="仿宋" w:cs="仿宋" w:hint="eastAsia"/>
          <w:color w:val="000000"/>
          <w:sz w:val="32"/>
          <w:szCs w:val="32"/>
        </w:rPr>
        <w:t>个贫困村全部退出，</w:t>
      </w:r>
      <w:r>
        <w:rPr>
          <w:rFonts w:ascii="仿宋" w:eastAsia="仿宋" w:hAnsi="仿宋" w:cs="仿宋"/>
          <w:color w:val="000000"/>
          <w:sz w:val="32"/>
          <w:szCs w:val="32"/>
        </w:rPr>
        <w:t>9533</w:t>
      </w:r>
      <w:r>
        <w:rPr>
          <w:rFonts w:ascii="仿宋" w:eastAsia="仿宋" w:hAnsi="仿宋" w:cs="仿宋" w:hint="eastAsia"/>
          <w:color w:val="000000"/>
          <w:sz w:val="32"/>
          <w:szCs w:val="32"/>
        </w:rPr>
        <w:t>户</w:t>
      </w:r>
      <w:r>
        <w:rPr>
          <w:rFonts w:ascii="仿宋" w:eastAsia="仿宋" w:hAnsi="仿宋" w:cs="仿宋"/>
          <w:color w:val="000000"/>
          <w:sz w:val="32"/>
          <w:szCs w:val="32"/>
        </w:rPr>
        <w:t>37855</w:t>
      </w:r>
      <w:r>
        <w:rPr>
          <w:rFonts w:ascii="仿宋" w:eastAsia="仿宋" w:hAnsi="仿宋" w:cs="仿宋" w:hint="eastAsia"/>
          <w:color w:val="000000"/>
          <w:sz w:val="32"/>
          <w:szCs w:val="32"/>
        </w:rPr>
        <w:lastRenderedPageBreak/>
        <w:t>名贫困人口全部脱贫，我市提前完成“十三五”脱贫攻坚减贫目标任务。新识别凉山自发搬迁贫困人口</w:t>
      </w:r>
      <w:r>
        <w:rPr>
          <w:rFonts w:ascii="仿宋" w:eastAsia="仿宋" w:hAnsi="仿宋" w:cs="仿宋"/>
          <w:color w:val="000000"/>
          <w:sz w:val="32"/>
          <w:szCs w:val="32"/>
        </w:rPr>
        <w:t>1198</w:t>
      </w:r>
      <w:r>
        <w:rPr>
          <w:rFonts w:ascii="仿宋" w:eastAsia="仿宋" w:hAnsi="仿宋" w:cs="仿宋" w:hint="eastAsia"/>
          <w:color w:val="000000"/>
          <w:sz w:val="32"/>
          <w:szCs w:val="32"/>
        </w:rPr>
        <w:t>户</w:t>
      </w:r>
      <w:r>
        <w:rPr>
          <w:rFonts w:ascii="仿宋" w:eastAsia="仿宋" w:hAnsi="仿宋" w:cs="仿宋"/>
          <w:color w:val="000000"/>
          <w:sz w:val="32"/>
          <w:szCs w:val="32"/>
        </w:rPr>
        <w:t>5955</w:t>
      </w:r>
      <w:r>
        <w:rPr>
          <w:rFonts w:ascii="仿宋" w:eastAsia="仿宋" w:hAnsi="仿宋" w:cs="仿宋" w:hint="eastAsia"/>
          <w:color w:val="000000"/>
          <w:sz w:val="32"/>
          <w:szCs w:val="32"/>
        </w:rPr>
        <w:t>人，全市共有凉山自发搬迁贫困人口</w:t>
      </w:r>
      <w:r>
        <w:rPr>
          <w:rFonts w:ascii="仿宋" w:eastAsia="仿宋" w:hAnsi="仿宋" w:cs="仿宋"/>
          <w:color w:val="000000"/>
          <w:sz w:val="32"/>
          <w:szCs w:val="32"/>
        </w:rPr>
        <w:t>1334</w:t>
      </w:r>
      <w:r>
        <w:rPr>
          <w:rFonts w:ascii="仿宋" w:eastAsia="仿宋" w:hAnsi="仿宋" w:cs="仿宋" w:hint="eastAsia"/>
          <w:color w:val="000000"/>
          <w:sz w:val="32"/>
          <w:szCs w:val="32"/>
        </w:rPr>
        <w:t>户</w:t>
      </w:r>
      <w:r>
        <w:rPr>
          <w:rFonts w:ascii="仿宋" w:eastAsia="仿宋" w:hAnsi="仿宋" w:cs="仿宋"/>
          <w:color w:val="000000"/>
          <w:sz w:val="32"/>
          <w:szCs w:val="32"/>
        </w:rPr>
        <w:t>6605</w:t>
      </w:r>
      <w:r>
        <w:rPr>
          <w:rFonts w:ascii="仿宋" w:eastAsia="仿宋" w:hAnsi="仿宋" w:cs="仿宋" w:hint="eastAsia"/>
          <w:color w:val="000000"/>
          <w:sz w:val="32"/>
          <w:szCs w:val="32"/>
        </w:rPr>
        <w:t>人，其中</w:t>
      </w:r>
      <w:r>
        <w:rPr>
          <w:rFonts w:ascii="仿宋" w:eastAsia="仿宋" w:hAnsi="仿宋" w:cs="仿宋"/>
          <w:color w:val="000000"/>
          <w:sz w:val="32"/>
          <w:szCs w:val="32"/>
        </w:rPr>
        <w:t>2018</w:t>
      </w:r>
      <w:r>
        <w:rPr>
          <w:rFonts w:ascii="仿宋" w:eastAsia="仿宋" w:hAnsi="仿宋" w:cs="仿宋" w:hint="eastAsia"/>
          <w:color w:val="000000"/>
          <w:sz w:val="32"/>
          <w:szCs w:val="32"/>
        </w:rPr>
        <w:t>年已脱贫</w:t>
      </w:r>
      <w:r>
        <w:rPr>
          <w:rFonts w:ascii="仿宋" w:eastAsia="仿宋" w:hAnsi="仿宋" w:cs="仿宋"/>
          <w:color w:val="000000"/>
          <w:sz w:val="32"/>
          <w:szCs w:val="32"/>
        </w:rPr>
        <w:t>48</w:t>
      </w:r>
      <w:r>
        <w:rPr>
          <w:rFonts w:ascii="仿宋" w:eastAsia="仿宋" w:hAnsi="仿宋" w:cs="仿宋" w:hint="eastAsia"/>
          <w:color w:val="000000"/>
          <w:sz w:val="32"/>
          <w:szCs w:val="32"/>
        </w:rPr>
        <w:t>户</w:t>
      </w:r>
      <w:r>
        <w:rPr>
          <w:rFonts w:ascii="仿宋" w:eastAsia="仿宋" w:hAnsi="仿宋" w:cs="仿宋"/>
          <w:color w:val="000000"/>
          <w:sz w:val="32"/>
          <w:szCs w:val="32"/>
        </w:rPr>
        <w:t>228</w:t>
      </w:r>
      <w:r>
        <w:rPr>
          <w:rFonts w:ascii="仿宋" w:eastAsia="仿宋" w:hAnsi="仿宋" w:cs="仿宋" w:hint="eastAsia"/>
          <w:color w:val="000000"/>
          <w:sz w:val="32"/>
          <w:szCs w:val="32"/>
        </w:rPr>
        <w:t>人。</w:t>
      </w:r>
    </w:p>
    <w:p w:rsidR="002E7EDF" w:rsidRDefault="002E7EDF">
      <w:pPr>
        <w:spacing w:line="576"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大中型水利水电移民安置工作</w:t>
      </w:r>
    </w:p>
    <w:p w:rsidR="002E7EDF" w:rsidRDefault="002E7EDF">
      <w:pPr>
        <w:spacing w:line="576"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年我市移民安置任务</w:t>
      </w:r>
      <w:r>
        <w:rPr>
          <w:rFonts w:ascii="仿宋" w:eastAsia="仿宋" w:hAnsi="仿宋" w:cs="仿宋"/>
          <w:bCs/>
          <w:color w:val="000000"/>
          <w:sz w:val="32"/>
          <w:szCs w:val="32"/>
        </w:rPr>
        <w:t>139</w:t>
      </w:r>
      <w:r>
        <w:rPr>
          <w:rFonts w:ascii="仿宋" w:eastAsia="仿宋" w:hAnsi="仿宋" w:cs="仿宋" w:hint="eastAsia"/>
          <w:color w:val="000000"/>
          <w:sz w:val="32"/>
          <w:szCs w:val="32"/>
        </w:rPr>
        <w:t>项，移民资金共计</w:t>
      </w:r>
      <w:r>
        <w:rPr>
          <w:rFonts w:ascii="仿宋" w:eastAsia="仿宋" w:hAnsi="仿宋" w:cs="仿宋"/>
          <w:color w:val="000000"/>
          <w:sz w:val="32"/>
          <w:szCs w:val="32"/>
        </w:rPr>
        <w:t>78756.02</w:t>
      </w:r>
      <w:r>
        <w:rPr>
          <w:rFonts w:ascii="仿宋" w:eastAsia="仿宋" w:hAnsi="仿宋" w:cs="仿宋" w:hint="eastAsia"/>
          <w:color w:val="000000"/>
          <w:sz w:val="32"/>
          <w:szCs w:val="32"/>
        </w:rPr>
        <w:t>万元。截止</w:t>
      </w:r>
      <w:r>
        <w:rPr>
          <w:rFonts w:ascii="仿宋" w:eastAsia="仿宋" w:hAnsi="仿宋" w:cs="仿宋"/>
          <w:color w:val="000000"/>
          <w:sz w:val="32"/>
          <w:szCs w:val="32"/>
        </w:rPr>
        <w:t>11</w:t>
      </w:r>
      <w:r>
        <w:rPr>
          <w:rFonts w:ascii="仿宋" w:eastAsia="仿宋" w:hAnsi="仿宋" w:cs="仿宋" w:hint="eastAsia"/>
          <w:color w:val="000000"/>
          <w:sz w:val="32"/>
          <w:szCs w:val="32"/>
        </w:rPr>
        <w:t>月底，累计完成年度移民投资</w:t>
      </w:r>
      <w:r>
        <w:rPr>
          <w:rFonts w:ascii="仿宋" w:eastAsia="仿宋" w:hAnsi="仿宋" w:cs="仿宋"/>
          <w:color w:val="000000"/>
          <w:sz w:val="32"/>
          <w:szCs w:val="32"/>
        </w:rPr>
        <w:t>76646.25</w:t>
      </w:r>
      <w:r>
        <w:rPr>
          <w:rFonts w:ascii="仿宋" w:eastAsia="仿宋" w:hAnsi="仿宋" w:cs="仿宋" w:hint="eastAsia"/>
          <w:color w:val="000000"/>
          <w:sz w:val="32"/>
          <w:szCs w:val="32"/>
        </w:rPr>
        <w:t>万元，资金完成占比</w:t>
      </w:r>
      <w:r>
        <w:rPr>
          <w:rFonts w:ascii="仿宋" w:eastAsia="仿宋" w:hAnsi="仿宋" w:cs="仿宋"/>
          <w:color w:val="000000"/>
          <w:sz w:val="32"/>
          <w:szCs w:val="32"/>
        </w:rPr>
        <w:t>97.3%</w:t>
      </w:r>
      <w:r>
        <w:rPr>
          <w:rFonts w:ascii="仿宋" w:eastAsia="仿宋" w:hAnsi="仿宋" w:cs="仿宋" w:hint="eastAsia"/>
          <w:color w:val="000000"/>
          <w:sz w:val="32"/>
          <w:szCs w:val="32"/>
        </w:rPr>
        <w:t>；达到进度要求移民任务</w:t>
      </w:r>
      <w:r>
        <w:rPr>
          <w:rFonts w:ascii="仿宋" w:eastAsia="仿宋" w:hAnsi="仿宋" w:cs="仿宋"/>
          <w:color w:val="000000"/>
          <w:sz w:val="32"/>
          <w:szCs w:val="32"/>
        </w:rPr>
        <w:t>105</w:t>
      </w:r>
      <w:r>
        <w:rPr>
          <w:rFonts w:ascii="仿宋" w:eastAsia="仿宋" w:hAnsi="仿宋" w:cs="仿宋" w:hint="eastAsia"/>
          <w:color w:val="000000"/>
          <w:sz w:val="32"/>
          <w:szCs w:val="32"/>
        </w:rPr>
        <w:t>项，占比</w:t>
      </w:r>
      <w:r>
        <w:rPr>
          <w:rFonts w:ascii="仿宋" w:eastAsia="仿宋" w:hAnsi="仿宋" w:cs="仿宋"/>
          <w:color w:val="000000"/>
          <w:sz w:val="32"/>
          <w:szCs w:val="32"/>
        </w:rPr>
        <w:t>75.5%</w:t>
      </w:r>
      <w:r>
        <w:rPr>
          <w:rFonts w:ascii="仿宋" w:eastAsia="仿宋" w:hAnsi="仿宋" w:cs="仿宋" w:hint="eastAsia"/>
          <w:color w:val="000000"/>
          <w:sz w:val="32"/>
          <w:szCs w:val="32"/>
        </w:rPr>
        <w:t>；正在加快</w:t>
      </w:r>
      <w:r>
        <w:rPr>
          <w:rFonts w:ascii="仿宋" w:eastAsia="仿宋" w:hAnsi="仿宋" w:cs="仿宋"/>
          <w:color w:val="000000"/>
          <w:sz w:val="32"/>
          <w:szCs w:val="32"/>
        </w:rPr>
        <w:t>7</w:t>
      </w:r>
      <w:r>
        <w:rPr>
          <w:rFonts w:ascii="仿宋" w:eastAsia="仿宋" w:hAnsi="仿宋" w:cs="仿宋" w:hint="eastAsia"/>
          <w:color w:val="000000"/>
          <w:sz w:val="32"/>
          <w:szCs w:val="32"/>
        </w:rPr>
        <w:t>项移民任务实施，占比</w:t>
      </w:r>
      <w:r>
        <w:rPr>
          <w:rFonts w:ascii="仿宋" w:eastAsia="仿宋" w:hAnsi="仿宋" w:cs="仿宋"/>
          <w:color w:val="000000"/>
          <w:sz w:val="32"/>
          <w:szCs w:val="32"/>
        </w:rPr>
        <w:t>5.1%</w:t>
      </w:r>
      <w:r>
        <w:rPr>
          <w:rFonts w:ascii="仿宋" w:eastAsia="仿宋" w:hAnsi="仿宋" w:cs="仿宋" w:hint="eastAsia"/>
          <w:color w:val="000000"/>
          <w:sz w:val="32"/>
          <w:szCs w:val="32"/>
        </w:rPr>
        <w:t>；处于重大设计变更审批程序</w:t>
      </w:r>
      <w:r>
        <w:rPr>
          <w:rFonts w:ascii="仿宋" w:eastAsia="仿宋" w:hAnsi="仿宋" w:cs="仿宋"/>
          <w:color w:val="000000"/>
          <w:sz w:val="32"/>
          <w:szCs w:val="32"/>
        </w:rPr>
        <w:t>27</w:t>
      </w:r>
      <w:r>
        <w:rPr>
          <w:rFonts w:ascii="仿宋" w:eastAsia="仿宋" w:hAnsi="仿宋" w:cs="仿宋" w:hint="eastAsia"/>
          <w:color w:val="000000"/>
          <w:sz w:val="32"/>
          <w:szCs w:val="32"/>
        </w:rPr>
        <w:t>项，占比</w:t>
      </w:r>
      <w:r>
        <w:rPr>
          <w:rFonts w:ascii="仿宋" w:eastAsia="仿宋" w:hAnsi="仿宋" w:cs="仿宋"/>
          <w:color w:val="000000"/>
          <w:sz w:val="32"/>
          <w:szCs w:val="32"/>
        </w:rPr>
        <w:t>19.4%</w:t>
      </w:r>
      <w:r>
        <w:rPr>
          <w:rFonts w:ascii="仿宋" w:eastAsia="仿宋" w:hAnsi="仿宋" w:cs="仿宋" w:hint="eastAsia"/>
          <w:color w:val="000000"/>
          <w:sz w:val="32"/>
          <w:szCs w:val="32"/>
        </w:rPr>
        <w:t>；按照“抓政策、抓资金和抓项目”工作要求，</w:t>
      </w:r>
      <w:r>
        <w:rPr>
          <w:rFonts w:ascii="仿宋" w:eastAsia="仿宋" w:hAnsi="仿宋" w:cs="仿宋"/>
          <w:color w:val="000000"/>
          <w:sz w:val="32"/>
          <w:szCs w:val="32"/>
        </w:rPr>
        <w:t>2018</w:t>
      </w:r>
      <w:r>
        <w:rPr>
          <w:rFonts w:ascii="仿宋" w:eastAsia="仿宋" w:hAnsi="仿宋" w:cs="仿宋" w:hint="eastAsia"/>
          <w:color w:val="000000"/>
          <w:sz w:val="32"/>
          <w:szCs w:val="32"/>
        </w:rPr>
        <w:t>年积极争取到资金共计</w:t>
      </w:r>
      <w:r>
        <w:rPr>
          <w:rFonts w:ascii="仿宋" w:eastAsia="仿宋" w:hAnsi="仿宋" w:cs="仿宋"/>
          <w:color w:val="000000"/>
          <w:sz w:val="32"/>
          <w:szCs w:val="32"/>
        </w:rPr>
        <w:t>9156.18</w:t>
      </w:r>
      <w:r>
        <w:rPr>
          <w:rFonts w:ascii="仿宋" w:eastAsia="仿宋" w:hAnsi="仿宋" w:cs="仿宋" w:hint="eastAsia"/>
          <w:color w:val="000000"/>
          <w:sz w:val="32"/>
          <w:szCs w:val="32"/>
        </w:rPr>
        <w:t>万元。我市移民工作总体进展有序，较好的达到了年初目标任务要求。</w:t>
      </w:r>
    </w:p>
    <w:p w:rsidR="002E7EDF" w:rsidRDefault="002E7EDF">
      <w:pPr>
        <w:spacing w:line="576"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移民后扶工作</w:t>
      </w:r>
    </w:p>
    <w:p w:rsidR="002E7EDF" w:rsidRDefault="002E7EDF">
      <w:pPr>
        <w:pStyle w:val="a9"/>
        <w:spacing w:line="576"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认真开展移民后扶人口直发直补登记核实工作，及时核减后扶人口</w:t>
      </w:r>
      <w:r>
        <w:rPr>
          <w:rFonts w:ascii="仿宋" w:eastAsia="仿宋" w:hAnsi="仿宋" w:cs="仿宋"/>
          <w:color w:val="000000"/>
          <w:sz w:val="32"/>
          <w:szCs w:val="32"/>
        </w:rPr>
        <w:t>358</w:t>
      </w:r>
      <w:r>
        <w:rPr>
          <w:rFonts w:ascii="仿宋" w:eastAsia="仿宋" w:hAnsi="仿宋" w:cs="仿宋" w:hint="eastAsia"/>
          <w:color w:val="000000"/>
          <w:sz w:val="32"/>
          <w:szCs w:val="32"/>
        </w:rPr>
        <w:t>人，为</w:t>
      </w:r>
      <w:r>
        <w:rPr>
          <w:rFonts w:ascii="仿宋" w:eastAsia="仿宋" w:hAnsi="仿宋" w:cs="仿宋"/>
          <w:color w:val="000000"/>
          <w:sz w:val="32"/>
          <w:szCs w:val="32"/>
        </w:rPr>
        <w:t>26962</w:t>
      </w:r>
      <w:r>
        <w:rPr>
          <w:rFonts w:ascii="仿宋" w:eastAsia="仿宋" w:hAnsi="仿宋" w:cs="仿宋" w:hint="eastAsia"/>
          <w:color w:val="000000"/>
          <w:sz w:val="32"/>
          <w:szCs w:val="32"/>
        </w:rPr>
        <w:t>名后扶人口兑现直发直补资金</w:t>
      </w:r>
      <w:r>
        <w:rPr>
          <w:rFonts w:ascii="仿宋" w:eastAsia="仿宋" w:hAnsi="仿宋" w:cs="仿宋"/>
          <w:color w:val="000000"/>
          <w:sz w:val="32"/>
          <w:szCs w:val="32"/>
        </w:rPr>
        <w:t>1617.72</w:t>
      </w:r>
      <w:r>
        <w:rPr>
          <w:rFonts w:ascii="仿宋" w:eastAsia="仿宋" w:hAnsi="仿宋" w:cs="仿宋" w:hint="eastAsia"/>
          <w:color w:val="000000"/>
          <w:sz w:val="32"/>
          <w:szCs w:val="32"/>
        </w:rPr>
        <w:t>万元。认真开展移民后扶切块资金</w:t>
      </w:r>
      <w:r>
        <w:rPr>
          <w:rFonts w:ascii="仿宋" w:eastAsia="仿宋" w:hAnsi="仿宋" w:cs="仿宋"/>
          <w:color w:val="000000"/>
          <w:sz w:val="32"/>
          <w:szCs w:val="32"/>
        </w:rPr>
        <w:t>5441</w:t>
      </w:r>
      <w:r>
        <w:rPr>
          <w:rFonts w:ascii="仿宋" w:eastAsia="仿宋" w:hAnsi="仿宋" w:cs="仿宋" w:hint="eastAsia"/>
          <w:color w:val="000000"/>
          <w:sz w:val="32"/>
          <w:szCs w:val="32"/>
        </w:rPr>
        <w:t>万元项目编制、申备、实施工作，编制项目</w:t>
      </w:r>
      <w:r>
        <w:rPr>
          <w:rFonts w:ascii="仿宋" w:eastAsia="仿宋" w:hAnsi="仿宋" w:cs="仿宋"/>
          <w:color w:val="000000"/>
          <w:sz w:val="32"/>
          <w:szCs w:val="32"/>
        </w:rPr>
        <w:t>109</w:t>
      </w:r>
      <w:r>
        <w:rPr>
          <w:rFonts w:ascii="仿宋" w:eastAsia="仿宋" w:hAnsi="仿宋" w:cs="仿宋" w:hint="eastAsia"/>
          <w:color w:val="000000"/>
          <w:sz w:val="32"/>
          <w:szCs w:val="32"/>
        </w:rPr>
        <w:t>个。</w:t>
      </w:r>
      <w:bookmarkStart w:id="20" w:name="OLE_LINK8"/>
      <w:r>
        <w:rPr>
          <w:rFonts w:ascii="仿宋" w:eastAsia="仿宋" w:hAnsi="仿宋" w:cs="仿宋" w:hint="eastAsia"/>
          <w:color w:val="000000"/>
          <w:sz w:val="32"/>
          <w:szCs w:val="32"/>
        </w:rPr>
        <w:t>截至</w:t>
      </w:r>
      <w:r>
        <w:rPr>
          <w:rFonts w:ascii="仿宋" w:eastAsia="仿宋" w:hAnsi="仿宋" w:cs="仿宋"/>
          <w:color w:val="000000"/>
          <w:sz w:val="32"/>
          <w:szCs w:val="32"/>
        </w:rPr>
        <w:t>11</w:t>
      </w:r>
      <w:r>
        <w:rPr>
          <w:rFonts w:ascii="仿宋" w:eastAsia="仿宋" w:hAnsi="仿宋" w:cs="仿宋" w:hint="eastAsia"/>
          <w:color w:val="000000"/>
          <w:sz w:val="32"/>
          <w:szCs w:val="32"/>
        </w:rPr>
        <w:t>月底，完成实施项目</w:t>
      </w:r>
      <w:r>
        <w:rPr>
          <w:rFonts w:ascii="仿宋" w:eastAsia="仿宋" w:hAnsi="仿宋" w:cs="仿宋"/>
          <w:color w:val="000000"/>
          <w:sz w:val="32"/>
          <w:szCs w:val="32"/>
        </w:rPr>
        <w:t>93</w:t>
      </w:r>
      <w:r>
        <w:rPr>
          <w:rFonts w:ascii="仿宋" w:eastAsia="仿宋" w:hAnsi="仿宋" w:cs="仿宋" w:hint="eastAsia"/>
          <w:color w:val="000000"/>
          <w:sz w:val="32"/>
          <w:szCs w:val="32"/>
        </w:rPr>
        <w:t>个，完成投资</w:t>
      </w:r>
      <w:r>
        <w:rPr>
          <w:rFonts w:ascii="仿宋" w:eastAsia="仿宋" w:hAnsi="仿宋" w:cs="仿宋"/>
          <w:color w:val="000000"/>
          <w:sz w:val="32"/>
          <w:szCs w:val="32"/>
        </w:rPr>
        <w:t>3643</w:t>
      </w:r>
      <w:r>
        <w:rPr>
          <w:rFonts w:ascii="仿宋" w:eastAsia="仿宋" w:hAnsi="仿宋" w:cs="仿宋" w:hint="eastAsia"/>
          <w:color w:val="000000"/>
          <w:sz w:val="32"/>
          <w:szCs w:val="32"/>
        </w:rPr>
        <w:t>万元（占年度投资</w:t>
      </w:r>
      <w:r>
        <w:rPr>
          <w:rFonts w:ascii="仿宋" w:eastAsia="仿宋" w:hAnsi="仿宋" w:cs="仿宋"/>
          <w:color w:val="000000"/>
          <w:sz w:val="32"/>
          <w:szCs w:val="32"/>
        </w:rPr>
        <w:t>85%</w:t>
      </w:r>
      <w:r>
        <w:rPr>
          <w:rFonts w:ascii="仿宋" w:eastAsia="仿宋" w:hAnsi="仿宋" w:cs="仿宋" w:hint="eastAsia"/>
          <w:color w:val="000000"/>
          <w:sz w:val="32"/>
          <w:szCs w:val="32"/>
        </w:rPr>
        <w:t>）</w:t>
      </w:r>
      <w:bookmarkEnd w:id="20"/>
      <w:r>
        <w:rPr>
          <w:rFonts w:ascii="仿宋" w:eastAsia="仿宋" w:hAnsi="仿宋" w:cs="仿宋" w:hint="eastAsia"/>
          <w:color w:val="000000"/>
          <w:sz w:val="32"/>
          <w:szCs w:val="32"/>
        </w:rPr>
        <w:t>。争取省级</w:t>
      </w:r>
      <w:r>
        <w:rPr>
          <w:rFonts w:ascii="仿宋" w:eastAsia="仿宋" w:hAnsi="仿宋" w:cs="仿宋"/>
          <w:color w:val="000000"/>
          <w:sz w:val="32"/>
          <w:szCs w:val="32"/>
        </w:rPr>
        <w:t>2018</w:t>
      </w:r>
      <w:r>
        <w:rPr>
          <w:rFonts w:ascii="仿宋" w:eastAsia="仿宋" w:hAnsi="仿宋" w:cs="仿宋" w:hint="eastAsia"/>
          <w:color w:val="000000"/>
          <w:sz w:val="32"/>
          <w:szCs w:val="32"/>
        </w:rPr>
        <w:t>年后扶项目资金</w:t>
      </w:r>
      <w:r>
        <w:rPr>
          <w:rFonts w:ascii="仿宋" w:eastAsia="仿宋" w:hAnsi="仿宋" w:cs="仿宋"/>
          <w:color w:val="000000"/>
          <w:sz w:val="32"/>
          <w:szCs w:val="32"/>
        </w:rPr>
        <w:t>5237</w:t>
      </w:r>
      <w:r>
        <w:rPr>
          <w:rFonts w:ascii="仿宋" w:eastAsia="仿宋" w:hAnsi="仿宋" w:cs="仿宋" w:hint="eastAsia"/>
          <w:color w:val="000000"/>
          <w:sz w:val="32"/>
          <w:szCs w:val="32"/>
        </w:rPr>
        <w:t>万元。认真做好二滩库区滑坡塌岸治理工作。盐边县完成了《渔门镇教师街受损房屋重建方案》，计划</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1</w:t>
      </w:r>
      <w:r>
        <w:rPr>
          <w:rFonts w:ascii="仿宋" w:eastAsia="仿宋" w:hAnsi="仿宋" w:cs="仿宋" w:hint="eastAsia"/>
          <w:color w:val="000000"/>
          <w:sz w:val="32"/>
          <w:szCs w:val="32"/>
        </w:rPr>
        <w:t>月开始实施，</w:t>
      </w:r>
      <w:r>
        <w:rPr>
          <w:rFonts w:ascii="仿宋" w:eastAsia="仿宋" w:hAnsi="仿宋" w:cs="仿宋"/>
          <w:color w:val="000000"/>
          <w:sz w:val="32"/>
          <w:szCs w:val="32"/>
        </w:rPr>
        <w:t>6</w:t>
      </w:r>
      <w:r>
        <w:rPr>
          <w:rFonts w:ascii="仿宋" w:eastAsia="仿宋" w:hAnsi="仿宋" w:cs="仿宋" w:hint="eastAsia"/>
          <w:color w:val="000000"/>
          <w:sz w:val="32"/>
          <w:szCs w:val="32"/>
        </w:rPr>
        <w:t>月底完成。完成全市</w:t>
      </w:r>
      <w:r>
        <w:rPr>
          <w:rFonts w:ascii="仿宋" w:eastAsia="仿宋" w:hAnsi="仿宋" w:cs="仿宋"/>
          <w:color w:val="000000"/>
          <w:sz w:val="32"/>
          <w:szCs w:val="32"/>
        </w:rPr>
        <w:t>2017</w:t>
      </w:r>
      <w:r>
        <w:rPr>
          <w:rFonts w:ascii="仿宋" w:eastAsia="仿宋" w:hAnsi="仿宋" w:cs="仿宋" w:hint="eastAsia"/>
          <w:color w:val="000000"/>
          <w:sz w:val="32"/>
          <w:szCs w:val="32"/>
        </w:rPr>
        <w:t>年度后期扶持基金绩效评价、全市“十三五”规划中期评估自查、全市大中型水库移民脱贫攻坚跟踪评</w:t>
      </w:r>
      <w:r>
        <w:rPr>
          <w:rFonts w:ascii="仿宋" w:eastAsia="仿宋" w:hAnsi="仿宋" w:cs="仿宋" w:hint="eastAsia"/>
          <w:color w:val="000000"/>
          <w:sz w:val="32"/>
          <w:szCs w:val="32"/>
        </w:rPr>
        <w:lastRenderedPageBreak/>
        <w:t>估、</w:t>
      </w:r>
      <w:r>
        <w:rPr>
          <w:rFonts w:ascii="仿宋" w:eastAsia="仿宋" w:hAnsi="仿宋" w:cs="仿宋"/>
          <w:color w:val="000000"/>
          <w:sz w:val="32"/>
          <w:szCs w:val="32"/>
        </w:rPr>
        <w:t>2017</w:t>
      </w:r>
      <w:r>
        <w:rPr>
          <w:rFonts w:ascii="仿宋" w:eastAsia="仿宋" w:hAnsi="仿宋" w:cs="仿宋" w:hint="eastAsia"/>
          <w:color w:val="000000"/>
          <w:sz w:val="32"/>
          <w:szCs w:val="32"/>
        </w:rPr>
        <w:t>年大中型水利水电工程后期扶持政策实施情况监测评估、</w:t>
      </w:r>
      <w:r>
        <w:rPr>
          <w:rStyle w:val="fontstyle01"/>
          <w:rFonts w:ascii="仿宋" w:eastAsia="仿宋" w:hAnsi="仿宋" w:cs="仿宋" w:hint="eastAsia"/>
        </w:rPr>
        <w:t>四川省水库移民后扶管理信息系统数据更新审核（查）</w:t>
      </w:r>
      <w:r>
        <w:rPr>
          <w:rFonts w:ascii="仿宋" w:eastAsia="仿宋" w:hAnsi="仿宋" w:cs="仿宋" w:hint="eastAsia"/>
          <w:color w:val="000000"/>
          <w:sz w:val="32"/>
          <w:szCs w:val="32"/>
        </w:rPr>
        <w:t>及“一卡通”管理问题专项治理工作。督促米易县完成“避险解困”项目的县级（投资</w:t>
      </w:r>
      <w:r>
        <w:rPr>
          <w:rFonts w:ascii="仿宋" w:eastAsia="仿宋" w:hAnsi="仿宋" w:cs="仿宋"/>
          <w:color w:val="000000"/>
          <w:sz w:val="32"/>
          <w:szCs w:val="32"/>
        </w:rPr>
        <w:t>13211.9</w:t>
      </w:r>
      <w:r>
        <w:rPr>
          <w:rFonts w:ascii="仿宋" w:eastAsia="仿宋" w:hAnsi="仿宋" w:cs="仿宋" w:hint="eastAsia"/>
          <w:color w:val="000000"/>
          <w:sz w:val="32"/>
          <w:szCs w:val="32"/>
        </w:rPr>
        <w:t>万元）验收工作；盐边县</w:t>
      </w:r>
      <w:bookmarkStart w:id="21" w:name="OLE_LINK1"/>
      <w:r>
        <w:rPr>
          <w:rFonts w:ascii="仿宋" w:eastAsia="仿宋" w:hAnsi="仿宋" w:cs="仿宋" w:hint="eastAsia"/>
          <w:color w:val="000000"/>
          <w:sz w:val="32"/>
          <w:szCs w:val="32"/>
        </w:rPr>
        <w:t>“避险解困”</w:t>
      </w:r>
      <w:bookmarkEnd w:id="21"/>
      <w:r>
        <w:rPr>
          <w:rFonts w:ascii="仿宋" w:eastAsia="仿宋" w:hAnsi="仿宋" w:cs="仿宋" w:hint="eastAsia"/>
          <w:color w:val="000000"/>
          <w:sz w:val="32"/>
          <w:szCs w:val="32"/>
        </w:rPr>
        <w:t>项目全面启动（投资</w:t>
      </w:r>
      <w:r>
        <w:rPr>
          <w:rFonts w:ascii="仿宋" w:eastAsia="仿宋" w:hAnsi="仿宋" w:cs="仿宋"/>
          <w:color w:val="000000"/>
          <w:sz w:val="32"/>
          <w:szCs w:val="32"/>
        </w:rPr>
        <w:t>13080</w:t>
      </w:r>
      <w:r>
        <w:rPr>
          <w:rFonts w:ascii="仿宋" w:eastAsia="仿宋" w:hAnsi="仿宋" w:cs="仿宋" w:hint="eastAsia"/>
          <w:color w:val="000000"/>
          <w:sz w:val="32"/>
          <w:szCs w:val="32"/>
        </w:rPr>
        <w:t>万元）。截至</w:t>
      </w:r>
      <w:r>
        <w:rPr>
          <w:rFonts w:ascii="仿宋" w:eastAsia="仿宋" w:hAnsi="仿宋" w:cs="仿宋"/>
          <w:color w:val="000000"/>
          <w:sz w:val="32"/>
          <w:szCs w:val="32"/>
        </w:rPr>
        <w:t>11</w:t>
      </w:r>
      <w:r>
        <w:rPr>
          <w:rFonts w:ascii="仿宋" w:eastAsia="仿宋" w:hAnsi="仿宋" w:cs="仿宋" w:hint="eastAsia"/>
          <w:color w:val="000000"/>
          <w:sz w:val="32"/>
          <w:szCs w:val="32"/>
        </w:rPr>
        <w:t>月底，完成实施项目</w:t>
      </w:r>
      <w:r>
        <w:rPr>
          <w:rFonts w:ascii="仿宋" w:eastAsia="仿宋" w:hAnsi="仿宋" w:cs="仿宋"/>
          <w:color w:val="000000"/>
          <w:sz w:val="32"/>
          <w:szCs w:val="32"/>
        </w:rPr>
        <w:t>45</w:t>
      </w:r>
      <w:r>
        <w:rPr>
          <w:rFonts w:ascii="仿宋" w:eastAsia="仿宋" w:hAnsi="仿宋" w:cs="仿宋" w:hint="eastAsia"/>
          <w:color w:val="000000"/>
          <w:sz w:val="32"/>
          <w:szCs w:val="32"/>
        </w:rPr>
        <w:t>个，完成建房搬迁移民户</w:t>
      </w:r>
      <w:r>
        <w:rPr>
          <w:rFonts w:ascii="仿宋" w:eastAsia="仿宋" w:hAnsi="仿宋" w:cs="仿宋"/>
          <w:color w:val="000000"/>
          <w:sz w:val="32"/>
          <w:szCs w:val="32"/>
        </w:rPr>
        <w:t>730</w:t>
      </w:r>
      <w:r>
        <w:rPr>
          <w:rFonts w:ascii="仿宋" w:eastAsia="仿宋" w:hAnsi="仿宋" w:cs="仿宋" w:hint="eastAsia"/>
          <w:color w:val="000000"/>
          <w:sz w:val="32"/>
          <w:szCs w:val="32"/>
        </w:rPr>
        <w:t>户</w:t>
      </w:r>
      <w:r>
        <w:rPr>
          <w:rFonts w:ascii="仿宋" w:eastAsia="仿宋" w:hAnsi="仿宋" w:cs="仿宋"/>
          <w:color w:val="000000"/>
          <w:sz w:val="32"/>
          <w:szCs w:val="32"/>
        </w:rPr>
        <w:t>2400</w:t>
      </w:r>
      <w:r>
        <w:rPr>
          <w:rFonts w:ascii="仿宋" w:eastAsia="仿宋" w:hAnsi="仿宋" w:cs="仿宋" w:hint="eastAsia"/>
          <w:color w:val="000000"/>
          <w:sz w:val="32"/>
          <w:szCs w:val="32"/>
        </w:rPr>
        <w:t>人（占总人数</w:t>
      </w:r>
      <w:r>
        <w:rPr>
          <w:rFonts w:ascii="仿宋" w:eastAsia="仿宋" w:hAnsi="仿宋" w:cs="仿宋"/>
          <w:color w:val="000000"/>
          <w:sz w:val="32"/>
          <w:szCs w:val="32"/>
        </w:rPr>
        <w:t>73.4%</w:t>
      </w:r>
      <w:r>
        <w:rPr>
          <w:rFonts w:ascii="仿宋" w:eastAsia="仿宋" w:hAnsi="仿宋" w:cs="仿宋" w:hint="eastAsia"/>
          <w:color w:val="000000"/>
          <w:sz w:val="32"/>
          <w:szCs w:val="32"/>
        </w:rPr>
        <w:t>），计划</w:t>
      </w:r>
      <w:r>
        <w:rPr>
          <w:rFonts w:ascii="仿宋" w:eastAsia="仿宋" w:hAnsi="仿宋" w:cs="仿宋"/>
          <w:color w:val="000000"/>
          <w:sz w:val="32"/>
          <w:szCs w:val="32"/>
        </w:rPr>
        <w:t>2019</w:t>
      </w:r>
      <w:r>
        <w:rPr>
          <w:rFonts w:ascii="仿宋" w:eastAsia="仿宋" w:hAnsi="仿宋" w:cs="仿宋" w:hint="eastAsia"/>
          <w:color w:val="000000"/>
          <w:sz w:val="32"/>
          <w:szCs w:val="32"/>
        </w:rPr>
        <w:t>年</w:t>
      </w:r>
      <w:r>
        <w:rPr>
          <w:rFonts w:ascii="仿宋" w:eastAsia="仿宋" w:hAnsi="仿宋" w:cs="仿宋"/>
          <w:color w:val="000000"/>
          <w:sz w:val="32"/>
          <w:szCs w:val="32"/>
        </w:rPr>
        <w:t>6</w:t>
      </w:r>
      <w:r>
        <w:rPr>
          <w:rFonts w:ascii="仿宋" w:eastAsia="仿宋" w:hAnsi="仿宋" w:cs="仿宋" w:hint="eastAsia"/>
          <w:color w:val="000000"/>
          <w:sz w:val="32"/>
          <w:szCs w:val="32"/>
        </w:rPr>
        <w:t>月完成。</w:t>
      </w:r>
    </w:p>
    <w:p w:rsidR="002E7EDF" w:rsidRDefault="002E7EDF">
      <w:pPr>
        <w:spacing w:line="576"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煤炭采空沉陷区综合治理工作</w:t>
      </w:r>
    </w:p>
    <w:p w:rsidR="002E7EDF" w:rsidRDefault="002E7EDF">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市政府组织召开了采煤沉陷区专题会议，进一步明确各职能部门的工作职责和相关工作，要求仁和区组织专家对煤炭采空沉陷区农村防控土地红线管控问题进行论证，提出专家意见，合理保证管控区内农村危房户的安全维护建设。</w:t>
      </w:r>
    </w:p>
    <w:p w:rsidR="002E7EDF" w:rsidRDefault="002E7EDF">
      <w:pPr>
        <w:spacing w:line="576"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协助仁和区组织申报《</w:t>
      </w:r>
      <w:r>
        <w:rPr>
          <w:rFonts w:ascii="仿宋" w:eastAsia="仿宋" w:hAnsi="仿宋" w:cs="仿宋"/>
          <w:color w:val="000000"/>
          <w:sz w:val="32"/>
          <w:szCs w:val="32"/>
        </w:rPr>
        <w:t>2018</w:t>
      </w:r>
      <w:r>
        <w:rPr>
          <w:rFonts w:ascii="仿宋" w:eastAsia="仿宋" w:hAnsi="仿宋" w:cs="仿宋" w:hint="eastAsia"/>
          <w:color w:val="000000"/>
          <w:sz w:val="32"/>
          <w:szCs w:val="32"/>
        </w:rPr>
        <w:t>年省预算内采煤沉陷区综合治理备选项目》，争取国家及省级资金支持。指导西区编制了《四川省攀枝花市西区煤炭采空沉陷区避险搬迁及土地生态治理工程项目实施方案》。按照市里统一安排，西区将属于煤炭采空沉陷区范围的江南三个街办</w:t>
      </w:r>
      <w:r>
        <w:rPr>
          <w:rFonts w:ascii="仿宋" w:eastAsia="仿宋" w:hAnsi="仿宋" w:cs="仿宋"/>
          <w:color w:val="000000"/>
          <w:sz w:val="32"/>
          <w:szCs w:val="32"/>
        </w:rPr>
        <w:t>2698</w:t>
      </w:r>
      <w:r>
        <w:rPr>
          <w:rFonts w:ascii="仿宋" w:eastAsia="仿宋" w:hAnsi="仿宋" w:cs="仿宋" w:hint="eastAsia"/>
          <w:color w:val="000000"/>
          <w:sz w:val="32"/>
          <w:szCs w:val="32"/>
        </w:rPr>
        <w:t>户纳入棚户区改造，目前，搬迁安置工作正在进行中。仁和区已在前进镇宝鼎村开展了工矿废弃地试点，种植芒果</w:t>
      </w:r>
      <w:r>
        <w:rPr>
          <w:rFonts w:ascii="仿宋" w:eastAsia="仿宋" w:hAnsi="仿宋" w:cs="仿宋"/>
          <w:color w:val="000000"/>
          <w:sz w:val="32"/>
          <w:szCs w:val="32"/>
        </w:rPr>
        <w:t>20000</w:t>
      </w:r>
      <w:r>
        <w:rPr>
          <w:rFonts w:ascii="仿宋" w:eastAsia="仿宋" w:hAnsi="仿宋" w:cs="仿宋" w:hint="eastAsia"/>
          <w:color w:val="000000"/>
          <w:sz w:val="32"/>
          <w:szCs w:val="32"/>
        </w:rPr>
        <w:t>亩，使矿山覆绿，促进了采空区居民增收。攀煤光伏项目试点初见成效，每月盈利大约</w:t>
      </w:r>
      <w:r>
        <w:rPr>
          <w:rFonts w:ascii="仿宋" w:eastAsia="仿宋" w:hAnsi="仿宋" w:cs="仿宋"/>
          <w:color w:val="000000"/>
          <w:sz w:val="32"/>
          <w:szCs w:val="32"/>
        </w:rPr>
        <w:t>60</w:t>
      </w:r>
      <w:r>
        <w:rPr>
          <w:rFonts w:ascii="仿宋" w:eastAsia="仿宋" w:hAnsi="仿宋" w:cs="仿宋" w:hint="eastAsia"/>
          <w:color w:val="000000"/>
          <w:sz w:val="32"/>
          <w:szCs w:val="32"/>
        </w:rPr>
        <w:t>万元。西区继续聘请</w:t>
      </w:r>
      <w:r>
        <w:rPr>
          <w:rFonts w:ascii="仿宋" w:eastAsia="仿宋" w:hAnsi="仿宋" w:cs="仿宋"/>
          <w:color w:val="000000"/>
          <w:sz w:val="32"/>
          <w:szCs w:val="32"/>
        </w:rPr>
        <w:t>4</w:t>
      </w:r>
      <w:r>
        <w:rPr>
          <w:rFonts w:ascii="仿宋" w:eastAsia="仿宋" w:hAnsi="仿宋" w:cs="仿宋" w:hint="eastAsia"/>
          <w:color w:val="000000"/>
          <w:sz w:val="32"/>
          <w:szCs w:val="32"/>
        </w:rPr>
        <w:t>名监测人员对采煤沉陷区重点受损地段开展</w:t>
      </w:r>
      <w:r>
        <w:rPr>
          <w:rFonts w:ascii="仿宋" w:eastAsia="仿宋" w:hAnsi="仿宋" w:cs="仿宋"/>
          <w:color w:val="000000"/>
          <w:sz w:val="32"/>
          <w:szCs w:val="32"/>
        </w:rPr>
        <w:t>24</w:t>
      </w:r>
      <w:r>
        <w:rPr>
          <w:rFonts w:ascii="仿宋" w:eastAsia="仿宋" w:hAnsi="仿宋" w:cs="仿宋" w:hint="eastAsia"/>
          <w:color w:val="000000"/>
          <w:sz w:val="32"/>
          <w:szCs w:val="32"/>
        </w:rPr>
        <w:t>小时不间断监测监控。全年开展了</w:t>
      </w:r>
      <w:r>
        <w:rPr>
          <w:rFonts w:ascii="仿宋" w:eastAsia="仿宋" w:hAnsi="仿宋" w:cs="仿宋"/>
          <w:color w:val="000000"/>
          <w:sz w:val="32"/>
          <w:szCs w:val="32"/>
        </w:rPr>
        <w:t>7</w:t>
      </w:r>
      <w:r>
        <w:rPr>
          <w:rFonts w:ascii="仿宋" w:eastAsia="仿宋" w:hAnsi="仿宋" w:cs="仿宋" w:hint="eastAsia"/>
          <w:color w:val="000000"/>
          <w:sz w:val="32"/>
          <w:szCs w:val="32"/>
        </w:rPr>
        <w:t>次采煤沉陷区安全检查，确保了采煤沉陷区安全。</w:t>
      </w:r>
    </w:p>
    <w:p w:rsidR="002E7EDF" w:rsidRDefault="002E7EDF">
      <w:pPr>
        <w:pStyle w:val="a3"/>
        <w:adjustRightInd w:val="0"/>
        <w:snapToGrid w:val="0"/>
        <w:spacing w:before="93" w:line="576" w:lineRule="exact"/>
        <w:ind w:firstLineChars="200" w:firstLine="640"/>
        <w:outlineLvl w:val="2"/>
        <w:rPr>
          <w:rFonts w:ascii="仿宋" w:eastAsia="仿宋" w:hAnsi="仿宋"/>
          <w:bCs/>
          <w:color w:val="000000"/>
          <w:sz w:val="32"/>
          <w:szCs w:val="32"/>
        </w:rPr>
      </w:pPr>
      <w:r>
        <w:rPr>
          <w:rFonts w:ascii="仿宋" w:eastAsia="仿宋" w:hAnsi="仿宋" w:cs="仿宋" w:hint="eastAsia"/>
          <w:color w:val="000000"/>
          <w:sz w:val="32"/>
          <w:szCs w:val="32"/>
        </w:rPr>
        <w:t>按照市政府工作安排，我局牵头对仁和区开展了防汛督</w:t>
      </w:r>
      <w:r>
        <w:rPr>
          <w:rFonts w:ascii="仿宋" w:eastAsia="仿宋" w:hAnsi="仿宋" w:cs="仿宋" w:hint="eastAsia"/>
          <w:color w:val="000000"/>
          <w:sz w:val="32"/>
          <w:szCs w:val="32"/>
        </w:rPr>
        <w:lastRenderedPageBreak/>
        <w:t>导，检查各乡工作内业情况，并对</w:t>
      </w:r>
      <w:r>
        <w:rPr>
          <w:rFonts w:ascii="仿宋" w:eastAsia="仿宋" w:hAnsi="仿宋" w:cs="仿宋"/>
          <w:color w:val="000000"/>
          <w:sz w:val="32"/>
          <w:szCs w:val="32"/>
        </w:rPr>
        <w:t>15</w:t>
      </w:r>
      <w:r>
        <w:rPr>
          <w:rFonts w:ascii="仿宋" w:eastAsia="仿宋" w:hAnsi="仿宋" w:cs="仿宋" w:hint="eastAsia"/>
          <w:color w:val="000000"/>
          <w:sz w:val="32"/>
          <w:szCs w:val="32"/>
        </w:rPr>
        <w:t>个地灾点，</w:t>
      </w:r>
      <w:r>
        <w:rPr>
          <w:rFonts w:ascii="仿宋" w:eastAsia="仿宋" w:hAnsi="仿宋" w:cs="仿宋"/>
          <w:color w:val="000000"/>
          <w:sz w:val="32"/>
          <w:szCs w:val="32"/>
        </w:rPr>
        <w:t>16</w:t>
      </w:r>
      <w:r>
        <w:rPr>
          <w:rFonts w:ascii="仿宋" w:eastAsia="仿宋" w:hAnsi="仿宋" w:cs="仿宋" w:hint="eastAsia"/>
          <w:color w:val="000000"/>
          <w:sz w:val="32"/>
          <w:szCs w:val="32"/>
        </w:rPr>
        <w:t>个小二型水库，</w:t>
      </w:r>
      <w:r>
        <w:rPr>
          <w:rFonts w:ascii="仿宋" w:eastAsia="仿宋" w:hAnsi="仿宋" w:cs="仿宋"/>
          <w:color w:val="000000"/>
          <w:sz w:val="32"/>
          <w:szCs w:val="32"/>
        </w:rPr>
        <w:t>2</w:t>
      </w:r>
      <w:r>
        <w:rPr>
          <w:rFonts w:ascii="仿宋" w:eastAsia="仿宋" w:hAnsi="仿宋" w:cs="仿宋" w:hint="eastAsia"/>
          <w:color w:val="000000"/>
          <w:sz w:val="32"/>
          <w:szCs w:val="32"/>
        </w:rPr>
        <w:t>个山坪塘进行了实地检查。通过督导检查，</w:t>
      </w:r>
      <w:r>
        <w:rPr>
          <w:rFonts w:ascii="仿宋" w:eastAsia="仿宋" w:hAnsi="仿宋" w:cs="仿宋"/>
          <w:color w:val="000000"/>
          <w:sz w:val="32"/>
          <w:szCs w:val="32"/>
        </w:rPr>
        <w:t>13</w:t>
      </w:r>
      <w:r>
        <w:rPr>
          <w:rFonts w:ascii="仿宋" w:eastAsia="仿宋" w:hAnsi="仿宋" w:cs="仿宋" w:hint="eastAsia"/>
          <w:color w:val="000000"/>
          <w:sz w:val="32"/>
          <w:szCs w:val="32"/>
        </w:rPr>
        <w:t>个乡镇和仁和区防办在防汛减灾和地质灾害治理防控工作全部按照要求完成任务，防汛督导工作圆满完成。</w:t>
      </w:r>
    </w:p>
    <w:p w:rsidR="002E7EDF" w:rsidRDefault="002E7EDF">
      <w:pPr>
        <w:pStyle w:val="2"/>
        <w:spacing w:line="576" w:lineRule="exact"/>
        <w:ind w:firstLineChars="200" w:firstLine="640"/>
        <w:rPr>
          <w:rStyle w:val="2Char"/>
        </w:rPr>
      </w:pPr>
      <w:bookmarkStart w:id="22" w:name="_Toc15377200"/>
      <w:bookmarkStart w:id="23"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2"/>
      <w:bookmarkEnd w:id="23"/>
    </w:p>
    <w:p w:rsidR="002E7EDF" w:rsidRDefault="002E7EDF" w:rsidP="00BB4E9C">
      <w:pPr>
        <w:pStyle w:val="a3"/>
        <w:adjustRightInd w:val="0"/>
        <w:snapToGrid w:val="0"/>
        <w:spacing w:before="93" w:line="576" w:lineRule="exact"/>
        <w:ind w:firstLineChars="200" w:firstLine="640"/>
        <w:rPr>
          <w:color w:val="000000"/>
          <w:sz w:val="32"/>
          <w:szCs w:val="32"/>
        </w:rPr>
      </w:pPr>
      <w:r>
        <w:rPr>
          <w:rFonts w:hint="eastAsia"/>
          <w:sz w:val="32"/>
          <w:szCs w:val="32"/>
        </w:rPr>
        <w:t>攀枝花市扶贫和移民工作局</w:t>
      </w:r>
      <w:r>
        <w:rPr>
          <w:rFonts w:hint="eastAsia"/>
          <w:color w:val="000000"/>
          <w:sz w:val="32"/>
          <w:szCs w:val="32"/>
        </w:rPr>
        <w:t>下属二级单位</w:t>
      </w:r>
      <w:r>
        <w:rPr>
          <w:color w:val="000000"/>
          <w:sz w:val="32"/>
          <w:szCs w:val="32"/>
        </w:rPr>
        <w:t>1</w:t>
      </w:r>
      <w:r>
        <w:rPr>
          <w:rFonts w:hint="eastAsia"/>
          <w:color w:val="000000"/>
          <w:sz w:val="32"/>
          <w:szCs w:val="32"/>
        </w:rPr>
        <w:t>个，其中其他事业单位</w:t>
      </w:r>
      <w:r>
        <w:rPr>
          <w:color w:val="000000"/>
          <w:sz w:val="32"/>
          <w:szCs w:val="32"/>
        </w:rPr>
        <w:t>1</w:t>
      </w:r>
      <w:r>
        <w:rPr>
          <w:rFonts w:hint="eastAsia"/>
          <w:color w:val="000000"/>
          <w:sz w:val="32"/>
          <w:szCs w:val="32"/>
        </w:rPr>
        <w:t>个。</w:t>
      </w:r>
    </w:p>
    <w:p w:rsidR="002E7EDF" w:rsidRDefault="002E7EDF">
      <w:pPr>
        <w:pStyle w:val="a3"/>
        <w:adjustRightInd w:val="0"/>
        <w:snapToGrid w:val="0"/>
        <w:spacing w:before="93" w:line="576"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纳入攀枝花市</w:t>
      </w:r>
      <w:r>
        <w:rPr>
          <w:rFonts w:ascii="仿宋" w:eastAsia="仿宋" w:hAnsi="仿宋"/>
          <w:color w:val="000000"/>
          <w:sz w:val="32"/>
          <w:szCs w:val="32"/>
        </w:rPr>
        <w:t>2018</w:t>
      </w:r>
      <w:r>
        <w:rPr>
          <w:rFonts w:ascii="仿宋" w:eastAsia="仿宋" w:hAnsi="仿宋" w:hint="eastAsia"/>
          <w:color w:val="000000"/>
          <w:sz w:val="32"/>
          <w:szCs w:val="32"/>
        </w:rPr>
        <w:t>年度部门决算编制范围的二级预算单位包括：</w:t>
      </w:r>
    </w:p>
    <w:p w:rsidR="002E7EDF" w:rsidRDefault="002E7EDF">
      <w:pPr>
        <w:pStyle w:val="a3"/>
        <w:adjustRightInd w:val="0"/>
        <w:snapToGrid w:val="0"/>
        <w:spacing w:before="93" w:line="576" w:lineRule="exact"/>
        <w:ind w:firstLineChars="200" w:firstLine="640"/>
        <w:outlineLvl w:val="2"/>
        <w:rPr>
          <w:rFonts w:ascii="仿宋" w:eastAsia="仿宋" w:hAnsi="仿宋"/>
          <w:color w:val="000000"/>
          <w:sz w:val="32"/>
          <w:szCs w:val="32"/>
        </w:rPr>
      </w:pPr>
      <w:bookmarkStart w:id="24" w:name="_Toc15378449"/>
      <w:bookmarkStart w:id="25" w:name="_Toc15377433"/>
      <w:bookmarkStart w:id="26" w:name="_Toc15306276"/>
      <w:bookmarkStart w:id="27" w:name="_Toc15377202"/>
      <w:r>
        <w:rPr>
          <w:rFonts w:ascii="仿宋" w:eastAsia="仿宋" w:hAnsi="仿宋"/>
          <w:color w:val="000000"/>
          <w:sz w:val="32"/>
          <w:szCs w:val="32"/>
        </w:rPr>
        <w:t>1.</w:t>
      </w:r>
      <w:r>
        <w:rPr>
          <w:rFonts w:ascii="仿宋" w:eastAsia="仿宋" w:hAnsi="仿宋" w:hint="eastAsia"/>
          <w:color w:val="000000"/>
          <w:sz w:val="32"/>
          <w:szCs w:val="32"/>
        </w:rPr>
        <w:t>攀枝花市扶贫移民服务中心</w:t>
      </w:r>
      <w:bookmarkEnd w:id="24"/>
      <w:bookmarkEnd w:id="25"/>
      <w:bookmarkEnd w:id="26"/>
      <w:bookmarkEnd w:id="27"/>
    </w:p>
    <w:p w:rsidR="002E7EDF" w:rsidRDefault="002E7EDF">
      <w:pPr>
        <w:widowControl/>
        <w:spacing w:line="576" w:lineRule="exact"/>
        <w:ind w:firstLineChars="200" w:firstLine="640"/>
        <w:jc w:val="left"/>
        <w:rPr>
          <w:rFonts w:ascii="仿宋" w:eastAsia="仿宋" w:hAnsi="仿宋"/>
          <w:color w:val="000000"/>
          <w:kern w:val="0"/>
          <w:sz w:val="32"/>
          <w:szCs w:val="32"/>
        </w:rPr>
      </w:pPr>
      <w:r>
        <w:rPr>
          <w:rFonts w:ascii="仿宋" w:eastAsia="仿宋" w:hAnsi="仿宋"/>
          <w:color w:val="000000"/>
          <w:sz w:val="32"/>
          <w:szCs w:val="32"/>
        </w:rPr>
        <w:br w:type="page"/>
      </w:r>
    </w:p>
    <w:p w:rsidR="002E7EDF" w:rsidRDefault="002E7EDF">
      <w:pPr>
        <w:pStyle w:val="1"/>
        <w:ind w:right="440"/>
        <w:jc w:val="right"/>
        <w:rPr>
          <w:rStyle w:val="1Char"/>
          <w:rFonts w:ascii="黑体" w:eastAsia="黑体" w:hAnsi="黑体"/>
        </w:rPr>
      </w:pPr>
      <w:bookmarkStart w:id="28" w:name="_Toc15377204"/>
      <w:bookmarkStart w:id="29" w:name="_Toc15396602"/>
      <w:r>
        <w:rPr>
          <w:rFonts w:ascii="黑体" w:eastAsia="黑体" w:hAnsi="黑体" w:hint="eastAsia"/>
          <w:b w:val="0"/>
          <w:color w:val="000000"/>
        </w:rPr>
        <w:t>第二部分</w:t>
      </w:r>
      <w:r>
        <w:rPr>
          <w:rFonts w:ascii="黑体" w:eastAsia="黑体" w:hAnsi="黑体"/>
          <w:color w:val="000000"/>
        </w:rPr>
        <w:t xml:space="preserve"> </w:t>
      </w:r>
      <w:r>
        <w:rPr>
          <w:rStyle w:val="1Char"/>
          <w:rFonts w:ascii="黑体" w:eastAsia="黑体" w:hAnsi="黑体"/>
        </w:rPr>
        <w:t>2018</w:t>
      </w:r>
      <w:r>
        <w:rPr>
          <w:rStyle w:val="1Char"/>
          <w:rFonts w:ascii="黑体" w:eastAsia="黑体" w:hAnsi="黑体" w:hint="eastAsia"/>
        </w:rPr>
        <w:t>年度部门决算情况说明</w:t>
      </w:r>
      <w:bookmarkEnd w:id="28"/>
      <w:bookmarkEnd w:id="29"/>
    </w:p>
    <w:p w:rsidR="002E7EDF" w:rsidRDefault="002E7EDF"/>
    <w:p w:rsidR="002E7EDF" w:rsidRDefault="002E7EDF">
      <w:pPr>
        <w:pStyle w:val="a9"/>
        <w:spacing w:line="576" w:lineRule="exact"/>
        <w:ind w:firstLine="640"/>
        <w:outlineLvl w:val="1"/>
        <w:rPr>
          <w:rStyle w:val="2Char"/>
          <w:rFonts w:ascii="黑体" w:eastAsia="黑体" w:hAnsi="黑体"/>
          <w:b w:val="0"/>
        </w:rPr>
      </w:pPr>
      <w:bookmarkStart w:id="30" w:name="_Toc15377205"/>
      <w:bookmarkStart w:id="31" w:name="_Toc15396603"/>
      <w:r>
        <w:rPr>
          <w:rFonts w:ascii="黑体" w:eastAsia="黑体" w:hAnsi="黑体" w:hint="eastAsia"/>
          <w:color w:val="000000"/>
          <w:sz w:val="32"/>
          <w:szCs w:val="32"/>
        </w:rPr>
        <w:t>一、收</w:t>
      </w:r>
      <w:r>
        <w:rPr>
          <w:rStyle w:val="2Char"/>
          <w:rFonts w:ascii="黑体" w:eastAsia="黑体" w:hAnsi="黑体" w:hint="eastAsia"/>
          <w:b w:val="0"/>
        </w:rPr>
        <w:t>入支出决算总体情况说明</w:t>
      </w:r>
      <w:bookmarkEnd w:id="30"/>
      <w:bookmarkEnd w:id="31"/>
    </w:p>
    <w:p w:rsidR="002E7EDF" w:rsidRDefault="002E7EDF">
      <w:pPr>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年度收入总计</w:t>
      </w:r>
      <w:r>
        <w:rPr>
          <w:rFonts w:ascii="仿宋" w:eastAsia="仿宋" w:hAnsi="仿宋"/>
          <w:color w:val="000000"/>
          <w:sz w:val="32"/>
          <w:szCs w:val="32"/>
        </w:rPr>
        <w:t>917.87</w:t>
      </w:r>
      <w:r>
        <w:rPr>
          <w:rFonts w:ascii="仿宋" w:eastAsia="仿宋" w:hAnsi="仿宋" w:hint="eastAsia"/>
          <w:color w:val="000000"/>
          <w:sz w:val="32"/>
          <w:szCs w:val="32"/>
        </w:rPr>
        <w:t>万元，其中本年收入</w:t>
      </w:r>
      <w:r>
        <w:rPr>
          <w:rFonts w:ascii="仿宋" w:eastAsia="仿宋" w:hAnsi="仿宋"/>
          <w:color w:val="000000"/>
          <w:sz w:val="32"/>
          <w:szCs w:val="32"/>
        </w:rPr>
        <w:t>829.25</w:t>
      </w:r>
      <w:r>
        <w:rPr>
          <w:rFonts w:ascii="仿宋" w:eastAsia="仿宋" w:hAnsi="仿宋" w:hint="eastAsia"/>
          <w:color w:val="000000"/>
          <w:sz w:val="32"/>
          <w:szCs w:val="32"/>
        </w:rPr>
        <w:t>万元，上年结转结余资金</w:t>
      </w:r>
      <w:r>
        <w:rPr>
          <w:rFonts w:ascii="仿宋" w:eastAsia="仿宋" w:hAnsi="仿宋"/>
          <w:color w:val="000000"/>
          <w:sz w:val="32"/>
          <w:szCs w:val="32"/>
        </w:rPr>
        <w:t>88.62</w:t>
      </w:r>
      <w:r>
        <w:rPr>
          <w:rFonts w:ascii="仿宋" w:eastAsia="仿宋" w:hAnsi="仿宋" w:hint="eastAsia"/>
          <w:color w:val="000000"/>
          <w:sz w:val="32"/>
          <w:szCs w:val="32"/>
        </w:rPr>
        <w:t>万元。支出总计</w:t>
      </w:r>
      <w:r>
        <w:rPr>
          <w:rFonts w:ascii="仿宋" w:eastAsia="仿宋" w:hAnsi="仿宋"/>
          <w:color w:val="000000"/>
          <w:sz w:val="32"/>
          <w:szCs w:val="32"/>
        </w:rPr>
        <w:t>901.29</w:t>
      </w:r>
      <w:r>
        <w:rPr>
          <w:rFonts w:ascii="仿宋" w:eastAsia="仿宋" w:hAnsi="仿宋" w:hint="eastAsia"/>
          <w:color w:val="000000"/>
          <w:sz w:val="32"/>
          <w:szCs w:val="32"/>
        </w:rPr>
        <w:t>万元，本年结余资金</w:t>
      </w:r>
      <w:r>
        <w:rPr>
          <w:rFonts w:ascii="仿宋" w:eastAsia="仿宋" w:hAnsi="仿宋"/>
          <w:color w:val="000000"/>
          <w:sz w:val="32"/>
          <w:szCs w:val="32"/>
        </w:rPr>
        <w:t>16.58</w:t>
      </w:r>
      <w:r>
        <w:rPr>
          <w:rFonts w:ascii="仿宋" w:eastAsia="仿宋" w:hAnsi="仿宋" w:hint="eastAsia"/>
          <w:color w:val="000000"/>
          <w:sz w:val="32"/>
          <w:szCs w:val="32"/>
        </w:rPr>
        <w:t>万元。与</w:t>
      </w:r>
      <w:r>
        <w:rPr>
          <w:rFonts w:ascii="仿宋" w:eastAsia="仿宋" w:hAnsi="仿宋"/>
          <w:color w:val="000000"/>
          <w:sz w:val="32"/>
          <w:szCs w:val="32"/>
        </w:rPr>
        <w:t>2017</w:t>
      </w:r>
      <w:r>
        <w:rPr>
          <w:rFonts w:ascii="仿宋" w:eastAsia="仿宋" w:hAnsi="仿宋" w:hint="eastAsia"/>
          <w:color w:val="000000"/>
          <w:sz w:val="32"/>
          <w:szCs w:val="32"/>
        </w:rPr>
        <w:t>年相比，本年收入增加</w:t>
      </w:r>
      <w:r>
        <w:rPr>
          <w:rFonts w:ascii="仿宋" w:eastAsia="仿宋" w:hAnsi="仿宋"/>
          <w:color w:val="000000"/>
          <w:sz w:val="32"/>
          <w:szCs w:val="32"/>
        </w:rPr>
        <w:t>89.77</w:t>
      </w:r>
      <w:r>
        <w:rPr>
          <w:rFonts w:ascii="仿宋" w:eastAsia="仿宋" w:hAnsi="仿宋" w:hint="eastAsia"/>
          <w:color w:val="000000"/>
          <w:sz w:val="32"/>
          <w:szCs w:val="32"/>
        </w:rPr>
        <w:t>万元，增长</w:t>
      </w:r>
      <w:r>
        <w:rPr>
          <w:rFonts w:ascii="仿宋" w:eastAsia="仿宋" w:hAnsi="仿宋"/>
          <w:color w:val="000000"/>
          <w:sz w:val="32"/>
          <w:szCs w:val="32"/>
        </w:rPr>
        <w:t>12.14%</w:t>
      </w:r>
      <w:r>
        <w:rPr>
          <w:rFonts w:ascii="仿宋" w:eastAsia="仿宋" w:hAnsi="仿宋" w:hint="eastAsia"/>
          <w:color w:val="000000"/>
          <w:sz w:val="32"/>
          <w:szCs w:val="32"/>
        </w:rPr>
        <w:t>，主要变动原因一是市级专项扶贫资金增加，二是扶贫事业机构人员经费及住房公积金增加；支出总计增加</w:t>
      </w:r>
      <w:r>
        <w:rPr>
          <w:rFonts w:ascii="仿宋" w:eastAsia="仿宋" w:hAnsi="仿宋"/>
          <w:color w:val="000000"/>
          <w:sz w:val="32"/>
          <w:szCs w:val="32"/>
        </w:rPr>
        <w:t>151.62</w:t>
      </w:r>
      <w:r>
        <w:rPr>
          <w:rFonts w:ascii="仿宋" w:eastAsia="仿宋" w:hAnsi="仿宋" w:hint="eastAsia"/>
          <w:color w:val="000000"/>
          <w:sz w:val="32"/>
          <w:szCs w:val="32"/>
        </w:rPr>
        <w:t>万元，增长</w:t>
      </w:r>
      <w:r>
        <w:rPr>
          <w:rFonts w:ascii="仿宋" w:eastAsia="仿宋" w:hAnsi="仿宋"/>
          <w:color w:val="000000"/>
          <w:sz w:val="32"/>
          <w:szCs w:val="32"/>
        </w:rPr>
        <w:t>20.22%</w:t>
      </w:r>
      <w:r>
        <w:rPr>
          <w:rFonts w:ascii="仿宋" w:eastAsia="仿宋" w:hAnsi="仿宋" w:hint="eastAsia"/>
          <w:color w:val="000000"/>
          <w:sz w:val="32"/>
          <w:szCs w:val="32"/>
        </w:rPr>
        <w:t>，主要变动原因是</w:t>
      </w:r>
      <w:r>
        <w:rPr>
          <w:rFonts w:ascii="仿宋" w:eastAsia="仿宋" w:hAnsi="仿宋" w:hint="eastAsia"/>
          <w:sz w:val="32"/>
          <w:szCs w:val="32"/>
        </w:rPr>
        <w:t>市级专项扶贫资金和扶贫事业机构人员经费及住房公积金增加的相应支出。</w:t>
      </w:r>
    </w:p>
    <w:p w:rsidR="002E7EDF" w:rsidRDefault="002E7ED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2E7EDF" w:rsidRDefault="00665DDE">
      <w:pPr>
        <w:spacing w:line="600" w:lineRule="exact"/>
        <w:jc w:val="left"/>
        <w:rPr>
          <w:rFonts w:ascii="仿宋_GB2312" w:eastAsia="仿宋_GB2312"/>
          <w:color w:val="000000"/>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65pt;margin-top:7.85pt;width:315.35pt;height:154.1pt;z-index:1;visibility:visible;mso-wrap-distance-bottom:.2pt">
            <v:imagedata r:id="rId7" o:title=""/>
            <w10:wrap type="square"/>
          </v:shape>
          <o:OLEObject Type="Embed" ProgID="Excel.Chart.8" ShapeID="_x0000_s1026" DrawAspect="Content" ObjectID="_1747633308" r:id="rId8"/>
        </w:object>
      </w:r>
    </w:p>
    <w:p w:rsidR="002E7EDF" w:rsidRDefault="002E7EDF">
      <w:pPr>
        <w:spacing w:line="600" w:lineRule="exact"/>
        <w:jc w:val="left"/>
        <w:rPr>
          <w:rFonts w:ascii="仿宋_GB2312" w:eastAsia="仿宋_GB2312"/>
          <w:color w:val="000000"/>
          <w:sz w:val="32"/>
          <w:szCs w:val="32"/>
        </w:rPr>
      </w:pPr>
    </w:p>
    <w:p w:rsidR="002E7EDF" w:rsidRDefault="002E7EDF">
      <w:pPr>
        <w:spacing w:line="600" w:lineRule="exact"/>
        <w:jc w:val="left"/>
        <w:rPr>
          <w:rFonts w:ascii="仿宋_GB2312" w:eastAsia="仿宋_GB2312"/>
          <w:color w:val="000000"/>
          <w:sz w:val="32"/>
          <w:szCs w:val="32"/>
        </w:rPr>
      </w:pPr>
    </w:p>
    <w:p w:rsidR="002E7EDF" w:rsidRDefault="002E7EDF">
      <w:pPr>
        <w:spacing w:line="600" w:lineRule="exact"/>
        <w:ind w:firstLineChars="200" w:firstLine="640"/>
        <w:jc w:val="left"/>
        <w:rPr>
          <w:rFonts w:ascii="仿宋_GB2312" w:eastAsia="仿宋_GB2312"/>
          <w:color w:val="000000"/>
          <w:sz w:val="32"/>
          <w:szCs w:val="32"/>
        </w:rPr>
      </w:pPr>
    </w:p>
    <w:p w:rsidR="002E7EDF" w:rsidRDefault="002E7EDF">
      <w:pPr>
        <w:pStyle w:val="a9"/>
        <w:spacing w:line="600" w:lineRule="exact"/>
        <w:ind w:left="640" w:firstLineChars="0" w:firstLine="0"/>
        <w:outlineLvl w:val="1"/>
        <w:rPr>
          <w:rFonts w:ascii="黑体" w:eastAsia="黑体" w:hAnsi="黑体"/>
          <w:color w:val="000000"/>
          <w:sz w:val="32"/>
          <w:szCs w:val="32"/>
        </w:rPr>
      </w:pPr>
      <w:bookmarkStart w:id="32" w:name="_Toc15377206"/>
      <w:bookmarkStart w:id="33" w:name="_Toc15396604"/>
    </w:p>
    <w:p w:rsidR="002E7EDF" w:rsidRDefault="002E7EDF">
      <w:pPr>
        <w:pStyle w:val="a9"/>
        <w:spacing w:line="600" w:lineRule="exact"/>
        <w:ind w:left="640" w:firstLineChars="0" w:firstLine="0"/>
        <w:outlineLvl w:val="1"/>
        <w:rPr>
          <w:rFonts w:ascii="黑体" w:eastAsia="黑体" w:hAnsi="黑体"/>
          <w:color w:val="000000"/>
          <w:sz w:val="32"/>
          <w:szCs w:val="32"/>
        </w:rPr>
      </w:pPr>
    </w:p>
    <w:p w:rsidR="002E7EDF" w:rsidRDefault="002E7EDF">
      <w:pPr>
        <w:pStyle w:val="a9"/>
        <w:spacing w:line="576" w:lineRule="exact"/>
        <w:ind w:left="640" w:firstLineChars="0" w:firstLine="0"/>
        <w:outlineLvl w:val="1"/>
        <w:rPr>
          <w:rStyle w:val="2Char"/>
          <w:rFonts w:ascii="黑体" w:eastAsia="黑体" w:hAnsi="黑体"/>
          <w:b w:val="0"/>
        </w:rPr>
      </w:pPr>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32"/>
      <w:bookmarkEnd w:id="33"/>
    </w:p>
    <w:p w:rsidR="002E7EDF" w:rsidRDefault="002E7EDF">
      <w:pPr>
        <w:spacing w:line="576"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年本年收入合计</w:t>
      </w:r>
      <w:r>
        <w:rPr>
          <w:rFonts w:ascii="仿宋" w:eastAsia="仿宋" w:hAnsi="仿宋"/>
          <w:color w:val="000000"/>
          <w:sz w:val="32"/>
          <w:szCs w:val="32"/>
        </w:rPr>
        <w:t>829.25</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829.01</w:t>
      </w:r>
      <w:r>
        <w:rPr>
          <w:rFonts w:ascii="仿宋" w:eastAsia="仿宋" w:hAnsi="仿宋" w:hint="eastAsia"/>
          <w:color w:val="000000"/>
          <w:sz w:val="32"/>
          <w:szCs w:val="32"/>
        </w:rPr>
        <w:t>万元，占</w:t>
      </w:r>
      <w:r>
        <w:rPr>
          <w:rFonts w:ascii="仿宋" w:eastAsia="仿宋" w:hAnsi="仿宋"/>
          <w:color w:val="000000"/>
          <w:sz w:val="32"/>
          <w:szCs w:val="32"/>
        </w:rPr>
        <w:t>99.97%</w:t>
      </w:r>
      <w:r>
        <w:rPr>
          <w:rFonts w:ascii="仿宋" w:eastAsia="仿宋" w:hAnsi="仿宋" w:hint="eastAsia"/>
          <w:color w:val="000000"/>
          <w:sz w:val="32"/>
          <w:szCs w:val="32"/>
        </w:rPr>
        <w:t>；其他收入</w:t>
      </w:r>
      <w:r>
        <w:rPr>
          <w:rFonts w:ascii="仿宋" w:eastAsia="仿宋" w:hAnsi="仿宋"/>
          <w:color w:val="000000"/>
          <w:sz w:val="32"/>
          <w:szCs w:val="32"/>
        </w:rPr>
        <w:t>0.24</w:t>
      </w:r>
      <w:r>
        <w:rPr>
          <w:rFonts w:ascii="仿宋" w:eastAsia="仿宋" w:hAnsi="仿宋" w:hint="eastAsia"/>
          <w:color w:val="000000"/>
          <w:sz w:val="32"/>
          <w:szCs w:val="32"/>
        </w:rPr>
        <w:t>万</w:t>
      </w:r>
      <w:r>
        <w:rPr>
          <w:rFonts w:ascii="仿宋" w:eastAsia="仿宋" w:hAnsi="仿宋" w:hint="eastAsia"/>
          <w:color w:val="000000"/>
          <w:sz w:val="32"/>
          <w:szCs w:val="32"/>
        </w:rPr>
        <w:lastRenderedPageBreak/>
        <w:t>元，占</w:t>
      </w:r>
      <w:r>
        <w:rPr>
          <w:rFonts w:ascii="仿宋" w:eastAsia="仿宋" w:hAnsi="仿宋"/>
          <w:color w:val="000000"/>
          <w:sz w:val="32"/>
          <w:szCs w:val="32"/>
        </w:rPr>
        <w:t>0.03%</w:t>
      </w:r>
      <w:r>
        <w:rPr>
          <w:rFonts w:ascii="仿宋" w:eastAsia="仿宋" w:hAnsi="仿宋" w:hint="eastAsia"/>
          <w:color w:val="000000"/>
          <w:sz w:val="32"/>
          <w:szCs w:val="32"/>
        </w:rPr>
        <w:t>。</w:t>
      </w:r>
    </w:p>
    <w:p w:rsidR="002E7EDF" w:rsidRDefault="002E7ED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2E7EDF" w:rsidRDefault="00665DDE" w:rsidP="00BB4E9C">
      <w:pPr>
        <w:spacing w:line="600" w:lineRule="exact"/>
        <w:ind w:firstLineChars="200" w:firstLine="420"/>
        <w:rPr>
          <w:rFonts w:ascii="仿宋" w:eastAsia="仿宋" w:hAnsi="仿宋"/>
          <w:color w:val="000000"/>
          <w:sz w:val="32"/>
          <w:szCs w:val="32"/>
        </w:rPr>
      </w:pPr>
      <w:r>
        <w:rPr>
          <w:noProof/>
        </w:rPr>
        <w:object w:dxaOrig="1440" w:dyaOrig="1440">
          <v:shape id="_x0000_s1027" type="#_x0000_t75" style="position:absolute;left:0;text-align:left;margin-left:20.9pt;margin-top:12.1pt;width:351.35pt;height:157.9pt;z-index:2;visibility:visible;mso-wrap-distance-bottom:.11pt">
            <v:imagedata r:id="rId9" o:title=""/>
            <w10:wrap type="square"/>
          </v:shape>
          <o:OLEObject Type="Embed" ProgID="Excel.Chart.8" ShapeID="_x0000_s1027" DrawAspect="Content" ObjectID="_1747633309" r:id="rId10"/>
        </w:object>
      </w: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rPr>
          <w:rFonts w:ascii="仿宋_GB2312" w:eastAsia="仿宋_GB2312"/>
          <w:color w:val="FF0000"/>
          <w:sz w:val="32"/>
          <w:szCs w:val="32"/>
        </w:rPr>
      </w:pPr>
    </w:p>
    <w:p w:rsidR="002E7EDF" w:rsidRDefault="002E7EDF">
      <w:pPr>
        <w:pStyle w:val="a9"/>
        <w:spacing w:line="576" w:lineRule="exact"/>
        <w:ind w:firstLine="640"/>
        <w:outlineLvl w:val="1"/>
        <w:rPr>
          <w:rStyle w:val="2Char"/>
          <w:rFonts w:ascii="黑体" w:eastAsia="黑体" w:hAnsi="黑体"/>
          <w:b w:val="0"/>
        </w:rPr>
      </w:pPr>
      <w:bookmarkStart w:id="34" w:name="_Toc15377207"/>
      <w:bookmarkStart w:id="35" w:name="_Toc15396605"/>
      <w:r>
        <w:rPr>
          <w:rFonts w:ascii="黑体" w:eastAsia="黑体" w:hAnsi="黑体" w:hint="eastAsia"/>
          <w:color w:val="000000"/>
          <w:sz w:val="32"/>
          <w:szCs w:val="32"/>
        </w:rPr>
        <w:t>三、支</w:t>
      </w:r>
      <w:r>
        <w:rPr>
          <w:rStyle w:val="2Char"/>
          <w:rFonts w:ascii="黑体" w:eastAsia="黑体" w:hAnsi="黑体" w:hint="eastAsia"/>
          <w:b w:val="0"/>
        </w:rPr>
        <w:t>出决算情况说明</w:t>
      </w:r>
      <w:bookmarkEnd w:id="34"/>
      <w:bookmarkEnd w:id="35"/>
    </w:p>
    <w:p w:rsidR="002E7EDF" w:rsidRDefault="002E7EDF">
      <w:pPr>
        <w:spacing w:line="576" w:lineRule="exact"/>
        <w:ind w:firstLineChars="200" w:firstLine="640"/>
        <w:rPr>
          <w:rFonts w:ascii="仿宋" w:eastAsia="仿宋" w:hAnsi="仿宋"/>
          <w:color w:val="000000"/>
          <w:sz w:val="32"/>
          <w:szCs w:val="32"/>
          <w:shd w:val="pct10" w:color="auto" w:fill="FFFFFF"/>
        </w:rPr>
      </w:pPr>
      <w:r>
        <w:rPr>
          <w:rFonts w:ascii="仿宋" w:eastAsia="仿宋" w:hAnsi="仿宋"/>
          <w:color w:val="000000"/>
          <w:sz w:val="32"/>
          <w:szCs w:val="32"/>
        </w:rPr>
        <w:t>2018</w:t>
      </w:r>
      <w:r>
        <w:rPr>
          <w:rFonts w:ascii="仿宋" w:eastAsia="仿宋" w:hAnsi="仿宋" w:hint="eastAsia"/>
          <w:color w:val="000000"/>
          <w:sz w:val="32"/>
          <w:szCs w:val="32"/>
        </w:rPr>
        <w:t>年本年支出合计</w:t>
      </w:r>
      <w:r>
        <w:rPr>
          <w:rFonts w:ascii="仿宋" w:eastAsia="仿宋" w:hAnsi="仿宋"/>
          <w:color w:val="000000"/>
          <w:sz w:val="32"/>
          <w:szCs w:val="32"/>
        </w:rPr>
        <w:t>901.29</w:t>
      </w:r>
      <w:r>
        <w:rPr>
          <w:rFonts w:ascii="仿宋" w:eastAsia="仿宋" w:hAnsi="仿宋" w:hint="eastAsia"/>
          <w:color w:val="000000"/>
          <w:sz w:val="32"/>
          <w:szCs w:val="32"/>
        </w:rPr>
        <w:t>万元，其中：基本支出</w:t>
      </w:r>
      <w:r>
        <w:rPr>
          <w:rFonts w:ascii="仿宋" w:eastAsia="仿宋" w:hAnsi="仿宋"/>
          <w:color w:val="000000"/>
          <w:sz w:val="32"/>
          <w:szCs w:val="32"/>
        </w:rPr>
        <w:t>640.51</w:t>
      </w:r>
      <w:r>
        <w:rPr>
          <w:rFonts w:ascii="仿宋" w:eastAsia="仿宋" w:hAnsi="仿宋" w:hint="eastAsia"/>
          <w:color w:val="000000"/>
          <w:sz w:val="32"/>
          <w:szCs w:val="32"/>
        </w:rPr>
        <w:t>万元，占</w:t>
      </w:r>
      <w:r>
        <w:rPr>
          <w:rFonts w:ascii="仿宋" w:eastAsia="仿宋" w:hAnsi="仿宋"/>
          <w:color w:val="000000"/>
          <w:sz w:val="32"/>
          <w:szCs w:val="32"/>
        </w:rPr>
        <w:t>71.07%</w:t>
      </w:r>
      <w:r>
        <w:rPr>
          <w:rFonts w:ascii="仿宋" w:eastAsia="仿宋" w:hAnsi="仿宋" w:hint="eastAsia"/>
          <w:color w:val="000000"/>
          <w:sz w:val="32"/>
          <w:szCs w:val="32"/>
        </w:rPr>
        <w:t>；项目支出</w:t>
      </w:r>
      <w:r>
        <w:rPr>
          <w:rFonts w:ascii="仿宋" w:eastAsia="仿宋" w:hAnsi="仿宋"/>
          <w:color w:val="000000"/>
          <w:sz w:val="32"/>
          <w:szCs w:val="32"/>
        </w:rPr>
        <w:t>260.78</w:t>
      </w:r>
      <w:r>
        <w:rPr>
          <w:rFonts w:ascii="仿宋" w:eastAsia="仿宋" w:hAnsi="仿宋" w:hint="eastAsia"/>
          <w:color w:val="000000"/>
          <w:sz w:val="32"/>
          <w:szCs w:val="32"/>
        </w:rPr>
        <w:t>万元，占</w:t>
      </w:r>
      <w:r>
        <w:rPr>
          <w:rFonts w:ascii="仿宋" w:eastAsia="仿宋" w:hAnsi="仿宋"/>
          <w:color w:val="000000"/>
          <w:sz w:val="32"/>
          <w:szCs w:val="32"/>
        </w:rPr>
        <w:t>28.93%</w:t>
      </w:r>
      <w:r>
        <w:rPr>
          <w:rFonts w:ascii="仿宋" w:eastAsia="仿宋" w:hAnsi="仿宋" w:hint="eastAsia"/>
          <w:color w:val="000000"/>
          <w:sz w:val="32"/>
          <w:szCs w:val="32"/>
        </w:rPr>
        <w:t>；</w:t>
      </w:r>
    </w:p>
    <w:p w:rsidR="002E7EDF" w:rsidRDefault="002E7ED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2E7EDF" w:rsidRDefault="00665DDE" w:rsidP="00BB4E9C">
      <w:pPr>
        <w:spacing w:line="600" w:lineRule="exact"/>
        <w:ind w:firstLineChars="200" w:firstLine="420"/>
        <w:rPr>
          <w:rFonts w:ascii="仿宋" w:eastAsia="仿宋" w:hAnsi="仿宋"/>
          <w:color w:val="000000"/>
          <w:sz w:val="32"/>
          <w:szCs w:val="32"/>
        </w:rPr>
      </w:pPr>
      <w:r>
        <w:rPr>
          <w:noProof/>
        </w:rPr>
        <w:object w:dxaOrig="1440" w:dyaOrig="1440">
          <v:shape id="_x0000_s1028" type="#_x0000_t75" style="position:absolute;left:0;text-align:left;margin-left:58.4pt;margin-top:16.35pt;width:270.7pt;height:122.9pt;z-index:3;visibility:visible">
            <v:imagedata r:id="rId11" o:title=""/>
            <w10:wrap type="square"/>
          </v:shape>
          <o:OLEObject Type="Embed" ProgID="Excel.Chart.8" ShapeID="_x0000_s1028" DrawAspect="Content" ObjectID="_1747633310" r:id="rId12"/>
        </w:object>
      </w: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outlineLvl w:val="1"/>
        <w:rPr>
          <w:rFonts w:ascii="黑体" w:eastAsia="黑体" w:hAnsi="黑体"/>
          <w:color w:val="000000"/>
          <w:sz w:val="32"/>
          <w:szCs w:val="32"/>
        </w:rPr>
      </w:pPr>
      <w:bookmarkStart w:id="36" w:name="_Toc15396606"/>
      <w:bookmarkStart w:id="37" w:name="_Toc15377208"/>
    </w:p>
    <w:p w:rsidR="002E7EDF" w:rsidRDefault="002E7EDF">
      <w:pPr>
        <w:spacing w:line="576"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6"/>
      <w:bookmarkEnd w:id="37"/>
    </w:p>
    <w:p w:rsidR="002E7EDF" w:rsidRDefault="002E7EDF">
      <w:pPr>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年财政拨款收入总计</w:t>
      </w:r>
      <w:r>
        <w:rPr>
          <w:rFonts w:ascii="仿宋" w:eastAsia="仿宋" w:hAnsi="仿宋"/>
          <w:color w:val="000000"/>
          <w:sz w:val="32"/>
          <w:szCs w:val="32"/>
        </w:rPr>
        <w:t>874.06</w:t>
      </w:r>
      <w:r>
        <w:rPr>
          <w:rFonts w:ascii="仿宋" w:eastAsia="仿宋" w:hAnsi="仿宋" w:hint="eastAsia"/>
          <w:color w:val="000000"/>
          <w:sz w:val="32"/>
          <w:szCs w:val="32"/>
        </w:rPr>
        <w:t>万元，其中本年财政拨款收入</w:t>
      </w:r>
      <w:r>
        <w:rPr>
          <w:rFonts w:ascii="仿宋" w:eastAsia="仿宋" w:hAnsi="仿宋"/>
          <w:color w:val="000000"/>
          <w:sz w:val="32"/>
          <w:szCs w:val="32"/>
        </w:rPr>
        <w:t>829.01</w:t>
      </w:r>
      <w:r>
        <w:rPr>
          <w:rFonts w:ascii="仿宋" w:eastAsia="仿宋" w:hAnsi="仿宋" w:hint="eastAsia"/>
          <w:color w:val="000000"/>
          <w:sz w:val="32"/>
          <w:szCs w:val="32"/>
        </w:rPr>
        <w:t>万元，上年财政拨款结转结余资金</w:t>
      </w:r>
      <w:r>
        <w:rPr>
          <w:rFonts w:ascii="仿宋" w:eastAsia="仿宋" w:hAnsi="仿宋"/>
          <w:color w:val="000000"/>
          <w:sz w:val="32"/>
          <w:szCs w:val="32"/>
        </w:rPr>
        <w:t>45.05</w:t>
      </w:r>
      <w:r>
        <w:rPr>
          <w:rFonts w:ascii="仿宋" w:eastAsia="仿宋" w:hAnsi="仿宋" w:hint="eastAsia"/>
          <w:color w:val="000000"/>
          <w:sz w:val="32"/>
          <w:szCs w:val="32"/>
        </w:rPr>
        <w:t>万元，支出总计</w:t>
      </w:r>
      <w:r>
        <w:rPr>
          <w:rFonts w:ascii="仿宋" w:eastAsia="仿宋" w:hAnsi="仿宋"/>
          <w:color w:val="000000"/>
          <w:sz w:val="32"/>
          <w:szCs w:val="32"/>
        </w:rPr>
        <w:t>868.98</w:t>
      </w:r>
      <w:r>
        <w:rPr>
          <w:rFonts w:ascii="仿宋" w:eastAsia="仿宋" w:hAnsi="仿宋" w:hint="eastAsia"/>
          <w:color w:val="000000"/>
          <w:sz w:val="32"/>
          <w:szCs w:val="32"/>
        </w:rPr>
        <w:t>万元，本年结余资金</w:t>
      </w:r>
      <w:r>
        <w:rPr>
          <w:rFonts w:ascii="仿宋" w:eastAsia="仿宋" w:hAnsi="仿宋"/>
          <w:color w:val="000000"/>
          <w:sz w:val="32"/>
          <w:szCs w:val="32"/>
        </w:rPr>
        <w:t>5.08</w:t>
      </w:r>
      <w:r>
        <w:rPr>
          <w:rFonts w:ascii="仿宋" w:eastAsia="仿宋" w:hAnsi="仿宋" w:hint="eastAsia"/>
          <w:color w:val="000000"/>
          <w:sz w:val="32"/>
          <w:szCs w:val="32"/>
        </w:rPr>
        <w:t>万元。与</w:t>
      </w:r>
      <w:r>
        <w:rPr>
          <w:rFonts w:ascii="仿宋" w:eastAsia="仿宋" w:hAnsi="仿宋"/>
          <w:color w:val="000000"/>
          <w:sz w:val="32"/>
          <w:szCs w:val="32"/>
        </w:rPr>
        <w:t>2017</w:t>
      </w:r>
      <w:r>
        <w:rPr>
          <w:rFonts w:ascii="仿宋" w:eastAsia="仿宋" w:hAnsi="仿宋" w:hint="eastAsia"/>
          <w:color w:val="000000"/>
          <w:sz w:val="32"/>
          <w:szCs w:val="32"/>
        </w:rPr>
        <w:t>年相比，财政拨款收入增加</w:t>
      </w:r>
      <w:r>
        <w:rPr>
          <w:rFonts w:ascii="仿宋" w:eastAsia="仿宋" w:hAnsi="仿宋"/>
          <w:color w:val="000000"/>
          <w:sz w:val="32"/>
          <w:szCs w:val="32"/>
        </w:rPr>
        <w:t>149.82</w:t>
      </w:r>
      <w:r>
        <w:rPr>
          <w:rFonts w:ascii="仿宋" w:eastAsia="仿宋" w:hAnsi="仿宋" w:hint="eastAsia"/>
          <w:color w:val="000000"/>
          <w:sz w:val="32"/>
          <w:szCs w:val="32"/>
        </w:rPr>
        <w:t>万元，增长</w:t>
      </w:r>
      <w:r>
        <w:rPr>
          <w:rFonts w:ascii="仿宋" w:eastAsia="仿宋" w:hAnsi="仿宋"/>
          <w:color w:val="000000"/>
          <w:sz w:val="32"/>
          <w:szCs w:val="32"/>
        </w:rPr>
        <w:t>22.06%</w:t>
      </w:r>
      <w:r>
        <w:rPr>
          <w:rFonts w:ascii="仿宋" w:eastAsia="仿宋" w:hAnsi="仿宋" w:hint="eastAsia"/>
          <w:color w:val="000000"/>
          <w:sz w:val="32"/>
          <w:szCs w:val="32"/>
        </w:rPr>
        <w:t>，主要变动原因</w:t>
      </w:r>
      <w:r>
        <w:rPr>
          <w:rFonts w:ascii="仿宋" w:eastAsia="仿宋" w:hAnsi="仿宋" w:hint="eastAsia"/>
          <w:sz w:val="32"/>
          <w:szCs w:val="32"/>
        </w:rPr>
        <w:t>一是市级专项扶贫资金增加，二是扶贫事业机</w:t>
      </w:r>
      <w:r>
        <w:rPr>
          <w:rFonts w:ascii="仿宋" w:eastAsia="仿宋" w:hAnsi="仿宋" w:hint="eastAsia"/>
          <w:sz w:val="32"/>
          <w:szCs w:val="32"/>
        </w:rPr>
        <w:lastRenderedPageBreak/>
        <w:t>构人员经费及住房公积金增加</w:t>
      </w:r>
      <w:r>
        <w:rPr>
          <w:rFonts w:ascii="仿宋" w:eastAsia="仿宋" w:hAnsi="仿宋" w:hint="eastAsia"/>
          <w:color w:val="000000"/>
          <w:sz w:val="32"/>
          <w:szCs w:val="32"/>
        </w:rPr>
        <w:t>；支出总计增加</w:t>
      </w:r>
      <w:r>
        <w:rPr>
          <w:rFonts w:ascii="仿宋" w:eastAsia="仿宋" w:hAnsi="仿宋"/>
          <w:color w:val="000000"/>
          <w:sz w:val="32"/>
          <w:szCs w:val="32"/>
        </w:rPr>
        <w:t>176.21</w:t>
      </w:r>
      <w:r>
        <w:rPr>
          <w:rFonts w:ascii="仿宋" w:eastAsia="仿宋" w:hAnsi="仿宋" w:hint="eastAsia"/>
          <w:color w:val="000000"/>
          <w:sz w:val="32"/>
          <w:szCs w:val="32"/>
        </w:rPr>
        <w:t>万元，增长</w:t>
      </w:r>
      <w:r>
        <w:rPr>
          <w:rFonts w:ascii="仿宋" w:eastAsia="仿宋" w:hAnsi="仿宋"/>
          <w:color w:val="000000"/>
          <w:sz w:val="32"/>
          <w:szCs w:val="32"/>
        </w:rPr>
        <w:t>25.44%</w:t>
      </w:r>
      <w:r>
        <w:rPr>
          <w:rFonts w:ascii="仿宋" w:eastAsia="仿宋" w:hAnsi="仿宋" w:hint="eastAsia"/>
          <w:color w:val="000000"/>
          <w:sz w:val="32"/>
          <w:szCs w:val="32"/>
        </w:rPr>
        <w:t>，主要变动原因是</w:t>
      </w:r>
      <w:r>
        <w:rPr>
          <w:rFonts w:ascii="仿宋" w:eastAsia="仿宋" w:hAnsi="仿宋" w:hint="eastAsia"/>
          <w:sz w:val="32"/>
          <w:szCs w:val="32"/>
        </w:rPr>
        <w:t>市级专项扶贫资金和扶贫事业机构人员经费及住房公积金增加的相应支出。</w:t>
      </w:r>
    </w:p>
    <w:p w:rsidR="002E7EDF" w:rsidRDefault="002E7ED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2E7EDF" w:rsidRDefault="00665DDE">
      <w:pPr>
        <w:spacing w:line="600" w:lineRule="exact"/>
        <w:ind w:firstLine="640"/>
        <w:rPr>
          <w:rFonts w:ascii="仿宋" w:eastAsia="仿宋" w:hAnsi="仿宋"/>
          <w:b/>
          <w:color w:val="000000"/>
          <w:sz w:val="32"/>
          <w:szCs w:val="32"/>
        </w:rPr>
      </w:pPr>
      <w:r>
        <w:rPr>
          <w:noProof/>
        </w:rPr>
        <w:object w:dxaOrig="1440" w:dyaOrig="1440">
          <v:shape id="_x0000_s1029" type="#_x0000_t75" style="position:absolute;left:0;text-align:left;margin-left:32.9pt;margin-top:6.85pt;width:378.7pt;height:157.9pt;z-index:4;visibility:visible;mso-wrap-distance-bottom:.16pt">
            <v:imagedata r:id="rId13" o:title=""/>
            <w10:wrap type="square"/>
          </v:shape>
          <o:OLEObject Type="Embed" ProgID="Excel.Chart.8" ShapeID="_x0000_s1029" DrawAspect="Content" ObjectID="_1747633311" r:id="rId14"/>
        </w:object>
      </w:r>
    </w:p>
    <w:p w:rsidR="002E7EDF" w:rsidRDefault="002E7EDF">
      <w:pPr>
        <w:spacing w:line="600" w:lineRule="exact"/>
        <w:ind w:firstLine="640"/>
        <w:rPr>
          <w:rFonts w:ascii="仿宋" w:eastAsia="仿宋" w:hAnsi="仿宋"/>
          <w:b/>
          <w:color w:val="00B050"/>
          <w:sz w:val="32"/>
          <w:szCs w:val="32"/>
        </w:rPr>
      </w:pPr>
    </w:p>
    <w:p w:rsidR="002E7EDF" w:rsidRDefault="002E7EDF">
      <w:pPr>
        <w:spacing w:line="600" w:lineRule="exact"/>
        <w:ind w:firstLine="640"/>
        <w:rPr>
          <w:rFonts w:ascii="仿宋" w:eastAsia="仿宋" w:hAnsi="仿宋"/>
          <w:b/>
          <w:color w:val="00B050"/>
          <w:sz w:val="32"/>
          <w:szCs w:val="32"/>
        </w:rPr>
      </w:pPr>
    </w:p>
    <w:p w:rsidR="002E7EDF" w:rsidRDefault="002E7EDF">
      <w:pPr>
        <w:spacing w:line="600" w:lineRule="exact"/>
        <w:ind w:firstLine="640"/>
        <w:rPr>
          <w:rFonts w:ascii="仿宋" w:eastAsia="仿宋" w:hAnsi="仿宋"/>
          <w:b/>
          <w:color w:val="00B050"/>
          <w:sz w:val="32"/>
          <w:szCs w:val="32"/>
        </w:rPr>
      </w:pPr>
    </w:p>
    <w:p w:rsidR="002E7EDF" w:rsidRDefault="002E7EDF">
      <w:pPr>
        <w:spacing w:line="600" w:lineRule="exact"/>
        <w:ind w:firstLine="640"/>
        <w:rPr>
          <w:rFonts w:ascii="仿宋" w:eastAsia="仿宋" w:hAnsi="仿宋"/>
          <w:b/>
          <w:color w:val="00B050"/>
          <w:sz w:val="32"/>
          <w:szCs w:val="32"/>
        </w:rPr>
      </w:pPr>
    </w:p>
    <w:p w:rsidR="002E7EDF" w:rsidRDefault="002E7EDF">
      <w:pPr>
        <w:spacing w:line="600" w:lineRule="exact"/>
        <w:ind w:firstLine="640"/>
        <w:rPr>
          <w:rFonts w:ascii="仿宋" w:eastAsia="仿宋" w:hAnsi="仿宋"/>
          <w:b/>
          <w:color w:val="00B050"/>
          <w:sz w:val="32"/>
          <w:szCs w:val="32"/>
        </w:rPr>
      </w:pPr>
    </w:p>
    <w:p w:rsidR="002E7EDF" w:rsidRDefault="002E7EDF">
      <w:pPr>
        <w:spacing w:line="576" w:lineRule="exact"/>
        <w:ind w:firstLineChars="200" w:firstLine="640"/>
        <w:outlineLvl w:val="1"/>
        <w:rPr>
          <w:rStyle w:val="2Char"/>
          <w:rFonts w:ascii="黑体" w:eastAsia="黑体" w:hAnsi="黑体"/>
          <w:b w:val="0"/>
        </w:rPr>
      </w:pPr>
      <w:bookmarkStart w:id="38" w:name="_Toc15377209"/>
      <w:bookmarkStart w:id="39"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8"/>
      <w:bookmarkEnd w:id="39"/>
    </w:p>
    <w:p w:rsidR="002E7EDF" w:rsidRDefault="002E7EDF">
      <w:pPr>
        <w:spacing w:line="576" w:lineRule="exact"/>
        <w:ind w:firstLineChars="200" w:firstLine="643"/>
        <w:outlineLvl w:val="2"/>
        <w:rPr>
          <w:rFonts w:ascii="仿宋" w:eastAsia="仿宋" w:hAnsi="仿宋"/>
          <w:b/>
          <w:color w:val="000000"/>
          <w:sz w:val="32"/>
          <w:szCs w:val="32"/>
        </w:rPr>
      </w:pPr>
      <w:bookmarkStart w:id="40" w:name="_Toc15377210"/>
      <w:r>
        <w:rPr>
          <w:rFonts w:ascii="仿宋" w:eastAsia="仿宋" w:hAnsi="仿宋" w:hint="eastAsia"/>
          <w:b/>
          <w:color w:val="000000"/>
          <w:sz w:val="32"/>
          <w:szCs w:val="32"/>
        </w:rPr>
        <w:t>（一）一般公共预算财政拨款支出决算总体情况</w:t>
      </w:r>
      <w:bookmarkEnd w:id="40"/>
    </w:p>
    <w:p w:rsidR="002E7EDF" w:rsidRDefault="002E7EDF">
      <w:pPr>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年一般公共预算财政拨款支出</w:t>
      </w:r>
      <w:r>
        <w:rPr>
          <w:rFonts w:ascii="仿宋" w:eastAsia="仿宋" w:hAnsi="仿宋"/>
          <w:color w:val="000000"/>
          <w:sz w:val="32"/>
          <w:szCs w:val="32"/>
        </w:rPr>
        <w:t>865.83</w:t>
      </w:r>
      <w:r>
        <w:rPr>
          <w:rFonts w:ascii="仿宋" w:eastAsia="仿宋" w:hAnsi="仿宋" w:hint="eastAsia"/>
          <w:color w:val="000000"/>
          <w:sz w:val="32"/>
          <w:szCs w:val="32"/>
        </w:rPr>
        <w:t>万元，占本年支出合计的</w:t>
      </w:r>
      <w:r>
        <w:rPr>
          <w:rFonts w:ascii="仿宋" w:eastAsia="仿宋" w:hAnsi="仿宋"/>
          <w:color w:val="000000"/>
          <w:sz w:val="32"/>
          <w:szCs w:val="32"/>
        </w:rPr>
        <w:t>96.07%</w:t>
      </w:r>
      <w:r>
        <w:rPr>
          <w:rFonts w:ascii="仿宋" w:eastAsia="仿宋" w:hAnsi="仿宋" w:hint="eastAsia"/>
          <w:color w:val="000000"/>
          <w:sz w:val="32"/>
          <w:szCs w:val="32"/>
        </w:rPr>
        <w:t>。与</w:t>
      </w:r>
      <w:r>
        <w:rPr>
          <w:rFonts w:ascii="仿宋" w:eastAsia="仿宋" w:hAnsi="仿宋"/>
          <w:color w:val="000000"/>
          <w:sz w:val="32"/>
          <w:szCs w:val="32"/>
        </w:rPr>
        <w:t>2017</w:t>
      </w:r>
      <w:r>
        <w:rPr>
          <w:rFonts w:ascii="仿宋" w:eastAsia="仿宋" w:hAnsi="仿宋" w:hint="eastAsia"/>
          <w:color w:val="000000"/>
          <w:sz w:val="32"/>
          <w:szCs w:val="32"/>
        </w:rPr>
        <w:t>年相比，一般公共预算财政拨款增加</w:t>
      </w:r>
      <w:r>
        <w:rPr>
          <w:rFonts w:ascii="仿宋" w:eastAsia="仿宋" w:hAnsi="仿宋"/>
          <w:color w:val="000000"/>
          <w:sz w:val="32"/>
          <w:szCs w:val="32"/>
        </w:rPr>
        <w:t>177.82</w:t>
      </w:r>
      <w:r>
        <w:rPr>
          <w:rFonts w:ascii="仿宋" w:eastAsia="仿宋" w:hAnsi="仿宋" w:hint="eastAsia"/>
          <w:color w:val="000000"/>
          <w:sz w:val="32"/>
          <w:szCs w:val="32"/>
        </w:rPr>
        <w:t>万元，增长</w:t>
      </w:r>
      <w:r>
        <w:rPr>
          <w:rFonts w:ascii="仿宋" w:eastAsia="仿宋" w:hAnsi="仿宋"/>
          <w:color w:val="000000"/>
          <w:sz w:val="32"/>
          <w:szCs w:val="32"/>
        </w:rPr>
        <w:t>25.85%</w:t>
      </w:r>
      <w:r>
        <w:rPr>
          <w:rFonts w:ascii="仿宋" w:eastAsia="仿宋" w:hAnsi="仿宋" w:hint="eastAsia"/>
          <w:color w:val="000000"/>
          <w:sz w:val="32"/>
          <w:szCs w:val="32"/>
        </w:rPr>
        <w:t>。主要变动原因是</w:t>
      </w:r>
      <w:r>
        <w:rPr>
          <w:rFonts w:ascii="仿宋" w:eastAsia="仿宋" w:hAnsi="仿宋" w:hint="eastAsia"/>
          <w:sz w:val="32"/>
          <w:szCs w:val="32"/>
        </w:rPr>
        <w:t>市级专项扶贫资金和扶贫事业机构人员经费及住房公积金增加的相应支出。</w:t>
      </w:r>
    </w:p>
    <w:p w:rsidR="002E7EDF" w:rsidRDefault="002E7ED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2E7EDF" w:rsidRDefault="00665DDE" w:rsidP="00BB4E9C">
      <w:pPr>
        <w:spacing w:line="600" w:lineRule="exact"/>
        <w:ind w:firstLineChars="200" w:firstLine="420"/>
        <w:rPr>
          <w:rFonts w:ascii="仿宋" w:eastAsia="仿宋" w:hAnsi="仿宋"/>
          <w:color w:val="000000"/>
          <w:sz w:val="32"/>
          <w:szCs w:val="32"/>
        </w:rPr>
      </w:pPr>
      <w:r>
        <w:rPr>
          <w:noProof/>
        </w:rPr>
        <w:object w:dxaOrig="1440" w:dyaOrig="1440">
          <v:shape id="_x0000_s1030" type="#_x0000_t75" style="position:absolute;left:0;text-align:left;margin-left:38.15pt;margin-top:8.85pt;width:342.25pt;height:140.15pt;z-index:5;visibility:visible">
            <v:imagedata r:id="rId15" o:title=""/>
            <w10:wrap type="square"/>
          </v:shape>
          <o:OLEObject Type="Embed" ProgID="Excel.Chart.8" ShapeID="_x0000_s1030" DrawAspect="Content" ObjectID="_1747633312" r:id="rId16"/>
        </w:object>
      </w:r>
    </w:p>
    <w:p w:rsidR="002E7EDF" w:rsidRDefault="002E7EDF">
      <w:pPr>
        <w:spacing w:line="576" w:lineRule="exact"/>
        <w:rPr>
          <w:rFonts w:ascii="仿宋" w:eastAsia="仿宋" w:hAnsi="仿宋"/>
          <w:color w:val="000000"/>
          <w:sz w:val="32"/>
          <w:szCs w:val="32"/>
        </w:rPr>
      </w:pPr>
    </w:p>
    <w:p w:rsidR="002E7EDF" w:rsidRDefault="002E7EDF">
      <w:pPr>
        <w:spacing w:line="576" w:lineRule="exact"/>
        <w:ind w:firstLineChars="200" w:firstLine="643"/>
        <w:outlineLvl w:val="2"/>
        <w:rPr>
          <w:rFonts w:ascii="仿宋" w:eastAsia="仿宋" w:hAnsi="仿宋"/>
          <w:b/>
          <w:color w:val="000000"/>
          <w:sz w:val="32"/>
          <w:szCs w:val="32"/>
        </w:rPr>
      </w:pPr>
      <w:bookmarkStart w:id="41" w:name="_Toc15377211"/>
      <w:r>
        <w:rPr>
          <w:rFonts w:ascii="仿宋" w:eastAsia="仿宋" w:hAnsi="仿宋" w:hint="eastAsia"/>
          <w:b/>
          <w:color w:val="000000"/>
          <w:sz w:val="32"/>
          <w:szCs w:val="32"/>
        </w:rPr>
        <w:lastRenderedPageBreak/>
        <w:t>（二）一般公共预算财政拨款支出决算结构情况</w:t>
      </w:r>
      <w:bookmarkEnd w:id="41"/>
    </w:p>
    <w:p w:rsidR="002E7EDF" w:rsidRDefault="002E7EDF">
      <w:pPr>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年一般公共预算财政拨款支出</w:t>
      </w:r>
      <w:r>
        <w:rPr>
          <w:rFonts w:ascii="仿宋" w:eastAsia="仿宋" w:hAnsi="仿宋"/>
          <w:color w:val="000000"/>
          <w:sz w:val="32"/>
          <w:szCs w:val="32"/>
        </w:rPr>
        <w:t>865.83</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Pr>
          <w:rFonts w:ascii="仿宋" w:eastAsia="仿宋" w:hAnsi="仿宋"/>
          <w:color w:val="000000"/>
          <w:sz w:val="32"/>
          <w:szCs w:val="32"/>
        </w:rPr>
        <w:t>7.42</w:t>
      </w:r>
      <w:r>
        <w:rPr>
          <w:rFonts w:ascii="仿宋" w:eastAsia="仿宋" w:hAnsi="仿宋" w:hint="eastAsia"/>
          <w:color w:val="000000"/>
          <w:sz w:val="32"/>
          <w:szCs w:val="32"/>
        </w:rPr>
        <w:t>万元，占</w:t>
      </w:r>
      <w:r>
        <w:rPr>
          <w:rFonts w:ascii="仿宋" w:eastAsia="仿宋" w:hAnsi="仿宋"/>
          <w:color w:val="000000"/>
          <w:sz w:val="32"/>
          <w:szCs w:val="32"/>
        </w:rPr>
        <w:t>0.85%</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Pr>
          <w:rFonts w:ascii="仿宋" w:eastAsia="仿宋" w:hAnsi="仿宋"/>
          <w:color w:val="000000"/>
          <w:sz w:val="32"/>
          <w:szCs w:val="32"/>
        </w:rPr>
        <w:t>110.36</w:t>
      </w:r>
      <w:r>
        <w:rPr>
          <w:rFonts w:ascii="仿宋" w:eastAsia="仿宋" w:hAnsi="仿宋" w:hint="eastAsia"/>
          <w:color w:val="000000"/>
          <w:sz w:val="32"/>
          <w:szCs w:val="32"/>
        </w:rPr>
        <w:t>万元，占</w:t>
      </w:r>
      <w:r>
        <w:rPr>
          <w:rFonts w:ascii="仿宋" w:eastAsia="仿宋" w:hAnsi="仿宋"/>
          <w:color w:val="000000"/>
          <w:sz w:val="32"/>
          <w:szCs w:val="32"/>
        </w:rPr>
        <w:t>12.75%</w:t>
      </w:r>
      <w:r>
        <w:rPr>
          <w:rFonts w:ascii="仿宋" w:eastAsia="仿宋" w:hAnsi="仿宋" w:hint="eastAsia"/>
          <w:color w:val="000000"/>
          <w:sz w:val="32"/>
          <w:szCs w:val="32"/>
        </w:rPr>
        <w:t>；</w:t>
      </w:r>
      <w:r>
        <w:rPr>
          <w:rFonts w:ascii="仿宋" w:eastAsia="仿宋" w:hAnsi="仿宋" w:hint="eastAsia"/>
          <w:b/>
          <w:color w:val="000000"/>
          <w:sz w:val="32"/>
          <w:szCs w:val="32"/>
        </w:rPr>
        <w:t>农林水支出（类）</w:t>
      </w:r>
      <w:r>
        <w:rPr>
          <w:rFonts w:ascii="仿宋" w:eastAsia="仿宋" w:hAnsi="仿宋" w:hint="eastAsia"/>
          <w:bCs/>
          <w:color w:val="000000"/>
          <w:sz w:val="32"/>
          <w:szCs w:val="32"/>
        </w:rPr>
        <w:t>支出</w:t>
      </w:r>
      <w:r>
        <w:rPr>
          <w:rFonts w:ascii="仿宋" w:eastAsia="仿宋" w:hAnsi="仿宋"/>
          <w:bCs/>
          <w:color w:val="000000"/>
          <w:sz w:val="32"/>
          <w:szCs w:val="32"/>
        </w:rPr>
        <w:t>704.88</w:t>
      </w:r>
      <w:r>
        <w:rPr>
          <w:rFonts w:ascii="仿宋" w:eastAsia="仿宋" w:hAnsi="仿宋" w:hint="eastAsia"/>
          <w:bCs/>
          <w:color w:val="000000"/>
          <w:sz w:val="32"/>
          <w:szCs w:val="32"/>
        </w:rPr>
        <w:t>万元，占</w:t>
      </w:r>
      <w:r>
        <w:rPr>
          <w:rFonts w:ascii="仿宋" w:eastAsia="仿宋" w:hAnsi="仿宋"/>
          <w:bCs/>
          <w:color w:val="000000"/>
          <w:sz w:val="32"/>
          <w:szCs w:val="32"/>
        </w:rPr>
        <w:t>81.41%</w:t>
      </w:r>
      <w:r>
        <w:rPr>
          <w:rFonts w:ascii="仿宋" w:eastAsia="仿宋" w:hAnsi="仿宋" w:hint="eastAsia"/>
          <w:bCs/>
          <w:color w:val="000000"/>
          <w:sz w:val="32"/>
          <w:szCs w:val="32"/>
        </w:rPr>
        <w:t>；</w:t>
      </w:r>
      <w:r>
        <w:rPr>
          <w:rFonts w:ascii="仿宋" w:eastAsia="仿宋" w:hAnsi="仿宋" w:hint="eastAsia"/>
          <w:b/>
          <w:bCs/>
          <w:color w:val="000000"/>
          <w:sz w:val="32"/>
          <w:szCs w:val="32"/>
        </w:rPr>
        <w:t>住房保障支出（类）</w:t>
      </w:r>
      <w:r>
        <w:rPr>
          <w:rFonts w:ascii="仿宋" w:eastAsia="仿宋" w:hAnsi="仿宋"/>
          <w:color w:val="000000"/>
          <w:sz w:val="32"/>
          <w:szCs w:val="32"/>
        </w:rPr>
        <w:t>43.17</w:t>
      </w:r>
      <w:r>
        <w:rPr>
          <w:rFonts w:ascii="仿宋" w:eastAsia="仿宋" w:hAnsi="仿宋" w:hint="eastAsia"/>
          <w:color w:val="000000"/>
          <w:sz w:val="32"/>
          <w:szCs w:val="32"/>
        </w:rPr>
        <w:t>万元，占</w:t>
      </w:r>
      <w:r>
        <w:rPr>
          <w:rFonts w:ascii="仿宋" w:eastAsia="仿宋" w:hAnsi="仿宋"/>
          <w:color w:val="000000"/>
          <w:sz w:val="32"/>
          <w:szCs w:val="32"/>
        </w:rPr>
        <w:t>4.99%</w:t>
      </w:r>
      <w:r>
        <w:rPr>
          <w:rFonts w:ascii="仿宋" w:eastAsia="仿宋" w:hAnsi="仿宋" w:hint="eastAsia"/>
          <w:color w:val="000000"/>
          <w:sz w:val="32"/>
          <w:szCs w:val="32"/>
        </w:rPr>
        <w:t>；</w:t>
      </w:r>
    </w:p>
    <w:p w:rsidR="002E7EDF" w:rsidRDefault="002E7ED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2E7EDF" w:rsidRDefault="00665DDE" w:rsidP="00BB4E9C">
      <w:pPr>
        <w:spacing w:line="600" w:lineRule="exact"/>
        <w:ind w:firstLineChars="200" w:firstLine="420"/>
        <w:rPr>
          <w:rFonts w:ascii="仿宋" w:eastAsia="仿宋" w:hAnsi="仿宋"/>
          <w:color w:val="000000"/>
          <w:sz w:val="32"/>
          <w:szCs w:val="32"/>
        </w:rPr>
      </w:pPr>
      <w:r>
        <w:rPr>
          <w:noProof/>
        </w:rPr>
        <w:object w:dxaOrig="1440" w:dyaOrig="1440">
          <v:shape id="_x0000_s1031" type="#_x0000_t75" style="position:absolute;left:0;text-align:left;margin-left:35.15pt;margin-top:12.6pt;width:346.1pt;height:157.45pt;z-index:6;visibility:visible">
            <v:imagedata r:id="rId17" o:title=""/>
            <w10:wrap type="square"/>
          </v:shape>
          <o:OLEObject Type="Embed" ProgID="Excel.Chart.8" ShapeID="_x0000_s1031" DrawAspect="Content" ObjectID="_1747633313" r:id="rId18"/>
        </w:object>
      </w: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600" w:lineRule="exact"/>
        <w:ind w:firstLineChars="200" w:firstLine="640"/>
        <w:rPr>
          <w:rFonts w:ascii="仿宋" w:eastAsia="仿宋" w:hAnsi="仿宋"/>
          <w:color w:val="000000"/>
          <w:sz w:val="32"/>
          <w:szCs w:val="32"/>
        </w:rPr>
      </w:pPr>
    </w:p>
    <w:p w:rsidR="002E7EDF" w:rsidRDefault="002E7EDF">
      <w:pPr>
        <w:spacing w:line="576" w:lineRule="exact"/>
        <w:ind w:firstLineChars="200" w:firstLine="643"/>
        <w:outlineLvl w:val="2"/>
        <w:rPr>
          <w:rFonts w:ascii="仿宋" w:eastAsia="仿宋" w:hAnsi="仿宋"/>
          <w:b/>
          <w:color w:val="000000"/>
          <w:sz w:val="32"/>
          <w:szCs w:val="32"/>
        </w:rPr>
      </w:pPr>
      <w:bookmarkStart w:id="42" w:name="_Toc15377212"/>
      <w:r>
        <w:rPr>
          <w:rFonts w:ascii="仿宋" w:eastAsia="仿宋" w:hAnsi="仿宋" w:hint="eastAsia"/>
          <w:b/>
          <w:color w:val="000000"/>
          <w:sz w:val="32"/>
          <w:szCs w:val="32"/>
        </w:rPr>
        <w:t>（三）一般公共预算财政拨款支出决算具体情况</w:t>
      </w:r>
      <w:bookmarkEnd w:id="42"/>
    </w:p>
    <w:p w:rsidR="002E7EDF" w:rsidRDefault="002E7EDF">
      <w:pPr>
        <w:spacing w:line="576" w:lineRule="exact"/>
        <w:ind w:firstLineChars="200" w:firstLine="643"/>
        <w:outlineLvl w:val="2"/>
        <w:rPr>
          <w:rFonts w:ascii="仿宋" w:eastAsia="仿宋" w:hAnsi="仿宋"/>
          <w:color w:val="FF0000"/>
          <w:sz w:val="32"/>
          <w:szCs w:val="32"/>
        </w:rPr>
      </w:pPr>
      <w:bookmarkStart w:id="43" w:name="_Toc15377213"/>
      <w:bookmarkStart w:id="44" w:name="_Toc15377444"/>
      <w:bookmarkStart w:id="45" w:name="_Toc15378460"/>
      <w:r>
        <w:rPr>
          <w:rFonts w:ascii="仿宋" w:eastAsia="仿宋" w:hAnsi="仿宋"/>
          <w:b/>
          <w:color w:val="000000"/>
          <w:sz w:val="32"/>
          <w:szCs w:val="32"/>
        </w:rPr>
        <w:t>2018</w:t>
      </w:r>
      <w:r>
        <w:rPr>
          <w:rFonts w:ascii="仿宋" w:eastAsia="仿宋" w:hAnsi="仿宋" w:hint="eastAsia"/>
          <w:b/>
          <w:color w:val="000000"/>
          <w:sz w:val="32"/>
          <w:szCs w:val="32"/>
        </w:rPr>
        <w:t>年一般公共预算支出决算数为</w:t>
      </w:r>
      <w:r>
        <w:rPr>
          <w:rFonts w:ascii="仿宋" w:eastAsia="仿宋" w:hAnsi="仿宋"/>
          <w:b/>
          <w:color w:val="000000"/>
          <w:sz w:val="32"/>
          <w:szCs w:val="32"/>
        </w:rPr>
        <w:t>865.83</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99.63%</w:t>
      </w:r>
      <w:r>
        <w:rPr>
          <w:rStyle w:val="a7"/>
          <w:rFonts w:ascii="仿宋" w:eastAsia="仿宋" w:hAnsi="仿宋" w:hint="eastAsia"/>
          <w:bCs/>
          <w:color w:val="000000"/>
          <w:sz w:val="32"/>
          <w:szCs w:val="32"/>
        </w:rPr>
        <w:t>。其中：</w:t>
      </w:r>
      <w:bookmarkEnd w:id="43"/>
      <w:bookmarkEnd w:id="44"/>
      <w:bookmarkEnd w:id="45"/>
    </w:p>
    <w:p w:rsidR="002E7EDF" w:rsidRDefault="002E7EDF">
      <w:pPr>
        <w:spacing w:line="576"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一般公共服务（类）组织事务（款）其他组织事务支出（项）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7.42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2E7EDF" w:rsidRDefault="002E7EDF">
      <w:pPr>
        <w:spacing w:line="576"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社会保障和就业（类）行政事业单位离退休（款）未归口管理的行政单位离退休（项）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53.16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Style w:val="a7"/>
          <w:rFonts w:ascii="仿宋" w:eastAsia="仿宋" w:hAnsi="仿宋" w:hint="eastAsia"/>
          <w:bCs/>
          <w:color w:val="000000"/>
          <w:sz w:val="32"/>
          <w:szCs w:val="32"/>
        </w:rPr>
        <w:t>行政事业单位离退休（款）机关事业单位基</w:t>
      </w:r>
      <w:r>
        <w:rPr>
          <w:rStyle w:val="a7"/>
          <w:rFonts w:ascii="仿宋" w:eastAsia="仿宋" w:hAnsi="仿宋" w:hint="eastAsia"/>
          <w:bCs/>
          <w:color w:val="000000"/>
          <w:sz w:val="32"/>
          <w:szCs w:val="32"/>
        </w:rPr>
        <w:lastRenderedPageBreak/>
        <w:t>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42.51</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Style w:val="a7"/>
          <w:rFonts w:ascii="仿宋" w:eastAsia="仿宋" w:hAnsi="仿宋" w:hint="eastAsia"/>
          <w:bCs/>
          <w:color w:val="000000"/>
          <w:sz w:val="32"/>
          <w:szCs w:val="32"/>
        </w:rPr>
        <w:t>抚恤（款）死亡抚恤（项）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14.19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Style w:val="a7"/>
          <w:rFonts w:ascii="仿宋" w:eastAsia="仿宋" w:hAnsi="仿宋" w:hint="eastAsia"/>
          <w:bCs/>
          <w:color w:val="000000"/>
          <w:sz w:val="32"/>
          <w:szCs w:val="32"/>
        </w:rPr>
        <w:t>社会福利（款）儿童福利（项）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0.5</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2E7EDF" w:rsidRDefault="002E7EDF">
      <w:pPr>
        <w:spacing w:line="576" w:lineRule="exact"/>
        <w:ind w:firstLineChars="200" w:firstLine="643"/>
        <w:rPr>
          <w:rFonts w:ascii="仿宋" w:eastAsia="仿宋" w:hAnsi="仿宋"/>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农林水支出（类）扶贫（款）行政运行（项）</w:t>
      </w:r>
      <w:r>
        <w:rPr>
          <w:rStyle w:val="a7"/>
          <w:rFonts w:ascii="仿宋" w:eastAsia="仿宋" w:hAnsi="仿宋"/>
          <w:bCs/>
          <w:color w:val="000000"/>
          <w:sz w:val="32"/>
          <w:szCs w:val="32"/>
        </w:rPr>
        <w:t>:</w:t>
      </w:r>
      <w:r>
        <w:rPr>
          <w:rStyle w:val="a7"/>
          <w:rFonts w:ascii="仿宋" w:eastAsia="仿宋" w:hAnsi="仿宋" w:hint="eastAsia"/>
          <w:b w:val="0"/>
          <w:color w:val="000000"/>
          <w:sz w:val="32"/>
          <w:szCs w:val="32"/>
        </w:rPr>
        <w:t>支出决算为</w:t>
      </w:r>
      <w:r>
        <w:rPr>
          <w:rStyle w:val="a7"/>
          <w:rFonts w:ascii="仿宋" w:eastAsia="仿宋" w:hAnsi="仿宋"/>
          <w:b w:val="0"/>
          <w:color w:val="000000"/>
          <w:sz w:val="32"/>
          <w:szCs w:val="32"/>
        </w:rPr>
        <w:t>440.92</w:t>
      </w:r>
      <w:r>
        <w:rPr>
          <w:rStyle w:val="a7"/>
          <w:rFonts w:ascii="仿宋" w:eastAsia="仿宋" w:hAnsi="仿宋" w:hint="eastAsia"/>
          <w:b w:val="0"/>
          <w:color w:val="000000"/>
          <w:sz w:val="32"/>
          <w:szCs w:val="32"/>
        </w:rPr>
        <w:t>万元，完成预算</w:t>
      </w:r>
      <w:r>
        <w:rPr>
          <w:rStyle w:val="a7"/>
          <w:rFonts w:ascii="仿宋" w:eastAsia="仿宋" w:hAnsi="仿宋"/>
          <w:b w:val="0"/>
          <w:color w:val="000000"/>
          <w:sz w:val="32"/>
          <w:szCs w:val="32"/>
        </w:rPr>
        <w:t>100%</w:t>
      </w:r>
      <w:r>
        <w:rPr>
          <w:rStyle w:val="a7"/>
          <w:rFonts w:ascii="仿宋" w:eastAsia="仿宋" w:hAnsi="仿宋" w:hint="eastAsia"/>
          <w:b w:val="0"/>
          <w:color w:val="000000"/>
          <w:sz w:val="32"/>
          <w:szCs w:val="32"/>
        </w:rPr>
        <w:t>。</w:t>
      </w:r>
      <w:r>
        <w:rPr>
          <w:rStyle w:val="a7"/>
          <w:rFonts w:ascii="仿宋" w:eastAsia="仿宋" w:hAnsi="仿宋" w:hint="eastAsia"/>
          <w:bCs/>
          <w:color w:val="000000"/>
          <w:sz w:val="32"/>
          <w:szCs w:val="32"/>
        </w:rPr>
        <w:t>扶贫（款）一般行政管理事务（项）</w:t>
      </w:r>
      <w:r>
        <w:rPr>
          <w:rStyle w:val="a7"/>
          <w:rFonts w:ascii="仿宋" w:eastAsia="仿宋" w:hAnsi="仿宋"/>
          <w:bCs/>
          <w:color w:val="000000"/>
          <w:sz w:val="32"/>
          <w:szCs w:val="32"/>
        </w:rPr>
        <w:t>:</w:t>
      </w:r>
      <w:r>
        <w:rPr>
          <w:rStyle w:val="a7"/>
          <w:rFonts w:ascii="仿宋" w:eastAsia="仿宋" w:hAnsi="仿宋" w:hint="eastAsia"/>
          <w:b w:val="0"/>
          <w:color w:val="000000"/>
          <w:sz w:val="32"/>
          <w:szCs w:val="32"/>
        </w:rPr>
        <w:t>支出决算为</w:t>
      </w:r>
      <w:r>
        <w:rPr>
          <w:rStyle w:val="a7"/>
          <w:rFonts w:ascii="仿宋" w:eastAsia="仿宋" w:hAnsi="仿宋"/>
          <w:b w:val="0"/>
          <w:color w:val="000000"/>
          <w:sz w:val="32"/>
          <w:szCs w:val="32"/>
        </w:rPr>
        <w:t>39.78</w:t>
      </w:r>
      <w:r>
        <w:rPr>
          <w:rStyle w:val="a7"/>
          <w:rFonts w:ascii="仿宋" w:eastAsia="仿宋" w:hAnsi="仿宋" w:hint="eastAsia"/>
          <w:b w:val="0"/>
          <w:color w:val="000000"/>
          <w:sz w:val="32"/>
          <w:szCs w:val="32"/>
        </w:rPr>
        <w:t>万元，完成预算</w:t>
      </w:r>
      <w:r>
        <w:rPr>
          <w:rStyle w:val="a7"/>
          <w:rFonts w:ascii="仿宋" w:eastAsia="仿宋" w:hAnsi="仿宋"/>
          <w:b w:val="0"/>
          <w:color w:val="000000"/>
          <w:sz w:val="32"/>
          <w:szCs w:val="32"/>
        </w:rPr>
        <w:t>99.45%</w:t>
      </w:r>
      <w:r>
        <w:rPr>
          <w:rStyle w:val="a7"/>
          <w:rFonts w:ascii="仿宋" w:eastAsia="仿宋" w:hAnsi="仿宋" w:hint="eastAsia"/>
          <w:b w:val="0"/>
          <w:color w:val="000000"/>
          <w:sz w:val="32"/>
          <w:szCs w:val="32"/>
        </w:rPr>
        <w:t>，</w:t>
      </w:r>
      <w:r>
        <w:rPr>
          <w:rStyle w:val="a7"/>
          <w:rFonts w:ascii="仿宋" w:eastAsia="仿宋" w:hAnsi="仿宋" w:hint="eastAsia"/>
          <w:b w:val="0"/>
          <w:bCs/>
          <w:color w:val="000000"/>
          <w:sz w:val="32"/>
          <w:szCs w:val="32"/>
        </w:rPr>
        <w:t>决算数小于预算数的主要原因是备用金未支付完，形成结余</w:t>
      </w:r>
      <w:r>
        <w:rPr>
          <w:rStyle w:val="a7"/>
          <w:rFonts w:ascii="仿宋" w:eastAsia="仿宋" w:hAnsi="仿宋" w:hint="eastAsia"/>
          <w:b w:val="0"/>
          <w:color w:val="000000"/>
          <w:sz w:val="32"/>
          <w:szCs w:val="32"/>
        </w:rPr>
        <w:t>。</w:t>
      </w:r>
      <w:r>
        <w:rPr>
          <w:rStyle w:val="a7"/>
          <w:rFonts w:ascii="仿宋" w:eastAsia="仿宋" w:hAnsi="仿宋" w:hint="eastAsia"/>
          <w:bCs/>
          <w:color w:val="000000"/>
          <w:sz w:val="32"/>
          <w:szCs w:val="32"/>
        </w:rPr>
        <w:t>扶贫（款）扶贫事业机构（项）</w:t>
      </w:r>
      <w:r>
        <w:rPr>
          <w:rStyle w:val="a7"/>
          <w:rFonts w:ascii="仿宋" w:eastAsia="仿宋" w:hAnsi="仿宋"/>
          <w:bCs/>
          <w:color w:val="000000"/>
          <w:sz w:val="32"/>
          <w:szCs w:val="32"/>
        </w:rPr>
        <w:t>:</w:t>
      </w:r>
      <w:r>
        <w:rPr>
          <w:rStyle w:val="a7"/>
          <w:rFonts w:ascii="仿宋" w:eastAsia="仿宋" w:hAnsi="仿宋" w:hint="eastAsia"/>
          <w:b w:val="0"/>
          <w:color w:val="000000"/>
          <w:sz w:val="32"/>
          <w:szCs w:val="32"/>
        </w:rPr>
        <w:t>支出决算为</w:t>
      </w:r>
      <w:r>
        <w:rPr>
          <w:rStyle w:val="a7"/>
          <w:rFonts w:ascii="仿宋" w:eastAsia="仿宋" w:hAnsi="仿宋"/>
          <w:b w:val="0"/>
          <w:color w:val="000000"/>
          <w:sz w:val="32"/>
          <w:szCs w:val="32"/>
        </w:rPr>
        <w:t>39.15</w:t>
      </w:r>
      <w:r>
        <w:rPr>
          <w:rStyle w:val="a7"/>
          <w:rFonts w:ascii="仿宋" w:eastAsia="仿宋" w:hAnsi="仿宋" w:hint="eastAsia"/>
          <w:b w:val="0"/>
          <w:color w:val="000000"/>
          <w:sz w:val="32"/>
          <w:szCs w:val="32"/>
        </w:rPr>
        <w:t>万元，完成预算</w:t>
      </w:r>
      <w:r>
        <w:rPr>
          <w:rStyle w:val="a7"/>
          <w:rFonts w:ascii="仿宋" w:eastAsia="仿宋" w:hAnsi="仿宋"/>
          <w:b w:val="0"/>
          <w:color w:val="000000"/>
          <w:sz w:val="32"/>
          <w:szCs w:val="32"/>
        </w:rPr>
        <w:t>100%</w:t>
      </w:r>
      <w:r>
        <w:rPr>
          <w:rStyle w:val="a7"/>
          <w:rFonts w:ascii="仿宋" w:eastAsia="仿宋" w:hAnsi="仿宋" w:hint="eastAsia"/>
          <w:b w:val="0"/>
          <w:color w:val="000000"/>
          <w:sz w:val="32"/>
          <w:szCs w:val="32"/>
        </w:rPr>
        <w:t>。</w:t>
      </w:r>
      <w:r>
        <w:rPr>
          <w:rStyle w:val="a7"/>
          <w:rFonts w:ascii="仿宋" w:eastAsia="仿宋" w:hAnsi="仿宋" w:hint="eastAsia"/>
          <w:bCs/>
          <w:color w:val="000000"/>
          <w:sz w:val="32"/>
          <w:szCs w:val="32"/>
        </w:rPr>
        <w:t>扶贫（款）其他扶贫支出（项）</w:t>
      </w:r>
      <w:r>
        <w:rPr>
          <w:rStyle w:val="a7"/>
          <w:rFonts w:ascii="仿宋" w:eastAsia="仿宋" w:hAnsi="仿宋"/>
          <w:bCs/>
          <w:color w:val="000000"/>
          <w:sz w:val="32"/>
          <w:szCs w:val="32"/>
        </w:rPr>
        <w:t>:</w:t>
      </w:r>
      <w:r>
        <w:rPr>
          <w:rStyle w:val="a7"/>
          <w:rFonts w:ascii="仿宋" w:eastAsia="仿宋" w:hAnsi="仿宋" w:hint="eastAsia"/>
          <w:b w:val="0"/>
          <w:color w:val="000000"/>
          <w:sz w:val="32"/>
          <w:szCs w:val="32"/>
        </w:rPr>
        <w:t>支出决算为</w:t>
      </w:r>
      <w:r>
        <w:rPr>
          <w:rStyle w:val="a7"/>
          <w:rFonts w:ascii="仿宋" w:eastAsia="仿宋" w:hAnsi="仿宋"/>
          <w:b w:val="0"/>
          <w:color w:val="000000"/>
          <w:sz w:val="32"/>
          <w:szCs w:val="32"/>
        </w:rPr>
        <w:t>185.03</w:t>
      </w:r>
      <w:r>
        <w:rPr>
          <w:rStyle w:val="a7"/>
          <w:rFonts w:ascii="仿宋" w:eastAsia="仿宋" w:hAnsi="仿宋" w:hint="eastAsia"/>
          <w:b w:val="0"/>
          <w:color w:val="000000"/>
          <w:sz w:val="32"/>
          <w:szCs w:val="32"/>
        </w:rPr>
        <w:t>万元，完成预算</w:t>
      </w:r>
      <w:r>
        <w:rPr>
          <w:rStyle w:val="a7"/>
          <w:rFonts w:ascii="仿宋" w:eastAsia="仿宋" w:hAnsi="仿宋"/>
          <w:b w:val="0"/>
          <w:color w:val="000000"/>
          <w:sz w:val="32"/>
          <w:szCs w:val="32"/>
        </w:rPr>
        <w:t>98.42%</w:t>
      </w:r>
      <w:r>
        <w:rPr>
          <w:rStyle w:val="a7"/>
          <w:rFonts w:ascii="仿宋" w:eastAsia="仿宋" w:hAnsi="仿宋" w:hint="eastAsia"/>
          <w:b w:val="0"/>
          <w:color w:val="000000"/>
          <w:sz w:val="32"/>
          <w:szCs w:val="32"/>
        </w:rPr>
        <w:t>，</w:t>
      </w:r>
      <w:r>
        <w:rPr>
          <w:rStyle w:val="a7"/>
          <w:rFonts w:ascii="仿宋" w:eastAsia="仿宋" w:hAnsi="仿宋" w:hint="eastAsia"/>
          <w:b w:val="0"/>
          <w:bCs/>
          <w:color w:val="000000"/>
          <w:sz w:val="32"/>
          <w:szCs w:val="32"/>
        </w:rPr>
        <w:t>决算数小于预算数的主要原因是</w:t>
      </w:r>
      <w:r>
        <w:rPr>
          <w:rStyle w:val="a7"/>
          <w:rFonts w:ascii="仿宋_GB2312" w:eastAsia="仿宋_GB2312" w:hint="eastAsia"/>
          <w:b w:val="0"/>
          <w:color w:val="000000"/>
          <w:sz w:val="32"/>
          <w:szCs w:val="32"/>
        </w:rPr>
        <w:t>年末</w:t>
      </w:r>
      <w:r>
        <w:rPr>
          <w:rFonts w:ascii="仿宋" w:eastAsia="仿宋" w:hAnsi="仿宋" w:hint="eastAsia"/>
          <w:sz w:val="32"/>
          <w:szCs w:val="32"/>
        </w:rPr>
        <w:t>其他扶贫支出基金会第三方审计经费未执行完形成结余资金</w:t>
      </w:r>
      <w:r>
        <w:rPr>
          <w:rFonts w:ascii="仿宋" w:eastAsia="仿宋" w:hAnsi="仿宋"/>
          <w:sz w:val="32"/>
          <w:szCs w:val="32"/>
        </w:rPr>
        <w:t>0.02</w:t>
      </w:r>
      <w:r>
        <w:rPr>
          <w:rFonts w:ascii="仿宋" w:eastAsia="仿宋" w:hAnsi="仿宋" w:hint="eastAsia"/>
          <w:sz w:val="32"/>
          <w:szCs w:val="32"/>
        </w:rPr>
        <w:t>万元，其他扶贫支出扶贫开发视频会议系统采购结余资金</w:t>
      </w:r>
      <w:r>
        <w:rPr>
          <w:rFonts w:ascii="仿宋" w:eastAsia="仿宋" w:hAnsi="仿宋"/>
          <w:sz w:val="32"/>
          <w:szCs w:val="32"/>
        </w:rPr>
        <w:t>0.02</w:t>
      </w:r>
      <w:r>
        <w:rPr>
          <w:rFonts w:ascii="仿宋" w:eastAsia="仿宋" w:hAnsi="仿宋" w:hint="eastAsia"/>
          <w:sz w:val="32"/>
          <w:szCs w:val="32"/>
        </w:rPr>
        <w:t>万元及质保金</w:t>
      </w:r>
      <w:r>
        <w:rPr>
          <w:rFonts w:ascii="仿宋" w:eastAsia="仿宋" w:hAnsi="仿宋"/>
          <w:sz w:val="32"/>
          <w:szCs w:val="32"/>
        </w:rPr>
        <w:t>2.93</w:t>
      </w:r>
      <w:r>
        <w:rPr>
          <w:rFonts w:ascii="仿宋" w:eastAsia="仿宋" w:hAnsi="仿宋" w:hint="eastAsia"/>
          <w:sz w:val="32"/>
          <w:szCs w:val="32"/>
        </w:rPr>
        <w:t>万元</w:t>
      </w:r>
      <w:r>
        <w:rPr>
          <w:rStyle w:val="a7"/>
          <w:rFonts w:ascii="仿宋" w:eastAsia="仿宋" w:hAnsi="仿宋" w:hint="eastAsia"/>
          <w:b w:val="0"/>
          <w:color w:val="000000"/>
          <w:sz w:val="32"/>
          <w:szCs w:val="32"/>
        </w:rPr>
        <w:t>。</w:t>
      </w:r>
    </w:p>
    <w:p w:rsidR="002E7EDF" w:rsidRDefault="002E7EDF">
      <w:pPr>
        <w:spacing w:line="576"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43.17</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2E7EDF" w:rsidRDefault="002E7EDF">
      <w:pPr>
        <w:tabs>
          <w:tab w:val="right" w:pos="8306"/>
        </w:tabs>
        <w:spacing w:line="576" w:lineRule="exact"/>
        <w:ind w:firstLineChars="200" w:firstLine="640"/>
        <w:outlineLvl w:val="1"/>
        <w:rPr>
          <w:rStyle w:val="2Char"/>
        </w:rPr>
      </w:pPr>
      <w:bookmarkStart w:id="46" w:name="_Toc15377214"/>
      <w:bookmarkStart w:id="47"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6"/>
      <w:bookmarkEnd w:id="47"/>
      <w:r>
        <w:rPr>
          <w:rStyle w:val="2Char"/>
          <w:rFonts w:ascii="黑体" w:eastAsia="黑体" w:hAnsi="黑体"/>
          <w:b w:val="0"/>
        </w:rPr>
        <w:tab/>
      </w:r>
    </w:p>
    <w:p w:rsidR="002E7EDF" w:rsidRDefault="002E7EDF">
      <w:pPr>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640.51</w:t>
      </w:r>
      <w:r>
        <w:rPr>
          <w:rFonts w:ascii="仿宋" w:eastAsia="仿宋" w:hAnsi="仿宋" w:hint="eastAsia"/>
          <w:color w:val="000000"/>
          <w:sz w:val="32"/>
          <w:szCs w:val="32"/>
        </w:rPr>
        <w:t>万元，其中：</w:t>
      </w:r>
    </w:p>
    <w:p w:rsidR="002E7EDF" w:rsidRDefault="002E7EDF">
      <w:pPr>
        <w:spacing w:line="576" w:lineRule="exact"/>
        <w:ind w:firstLineChars="200" w:firstLine="640"/>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548.81</w:t>
      </w:r>
      <w:r>
        <w:rPr>
          <w:rFonts w:ascii="仿宋" w:eastAsia="仿宋" w:hAnsi="仿宋" w:hint="eastAsia"/>
          <w:color w:val="000000"/>
          <w:sz w:val="32"/>
          <w:szCs w:val="32"/>
        </w:rPr>
        <w:t>万元，主要包括：基本工资、津贴补贴、奖金、伙食补助费、绩效工资、机关事业单位基本养老保险缴费、其他社会保障缴费、其他工资福利支出、退休费、抚恤金、生活补助、医疗费补助、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lastRenderedPageBreak/>
        <w:t xml:space="preserve">　　公用经费</w:t>
      </w:r>
      <w:r>
        <w:rPr>
          <w:rFonts w:ascii="仿宋" w:eastAsia="仿宋" w:hAnsi="仿宋"/>
          <w:color w:val="000000"/>
          <w:sz w:val="32"/>
          <w:szCs w:val="32"/>
        </w:rPr>
        <w:t>91.70</w:t>
      </w:r>
      <w:r>
        <w:rPr>
          <w:rFonts w:ascii="仿宋" w:eastAsia="仿宋" w:hAnsi="仿宋" w:hint="eastAsia"/>
          <w:color w:val="000000"/>
          <w:sz w:val="32"/>
          <w:szCs w:val="32"/>
        </w:rPr>
        <w:t>万元，主要包括：办公费、印刷费、水费、电费、邮电费、差旅费、维修（护）费、会议费、培训费、公务接待费、劳务费、委托业务费、工会经费、公务用车运行维护费、其他交通费、其他商品和服务支出、办公设备购置等。</w:t>
      </w:r>
    </w:p>
    <w:p w:rsidR="002E7EDF" w:rsidRDefault="002E7EDF">
      <w:pPr>
        <w:spacing w:line="576" w:lineRule="exact"/>
        <w:ind w:firstLineChars="200" w:firstLine="640"/>
        <w:outlineLvl w:val="1"/>
        <w:rPr>
          <w:rStyle w:val="2Char"/>
          <w:rFonts w:ascii="黑体" w:eastAsia="黑体" w:hAnsi="黑体"/>
          <w:b w:val="0"/>
        </w:rPr>
      </w:pPr>
      <w:bookmarkStart w:id="48" w:name="_Toc15377215"/>
      <w:bookmarkStart w:id="49"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8"/>
      <w:bookmarkEnd w:id="49"/>
    </w:p>
    <w:p w:rsidR="002E7EDF" w:rsidRDefault="002E7EDF">
      <w:pPr>
        <w:spacing w:line="576" w:lineRule="exact"/>
        <w:ind w:firstLineChars="200" w:firstLine="643"/>
        <w:outlineLvl w:val="2"/>
        <w:rPr>
          <w:rFonts w:ascii="仿宋" w:eastAsia="仿宋" w:hAnsi="仿宋"/>
          <w:b/>
          <w:color w:val="000000"/>
          <w:sz w:val="32"/>
          <w:szCs w:val="32"/>
        </w:rPr>
      </w:pPr>
      <w:bookmarkStart w:id="50" w:name="_Toc15377216"/>
      <w:r>
        <w:rPr>
          <w:rFonts w:ascii="仿宋" w:eastAsia="仿宋" w:hAnsi="仿宋" w:hint="eastAsia"/>
          <w:b/>
          <w:color w:val="000000"/>
          <w:sz w:val="32"/>
          <w:szCs w:val="32"/>
        </w:rPr>
        <w:t>（一）“三公”经费财政拨款支出决算总体情况说明</w:t>
      </w:r>
      <w:bookmarkEnd w:id="50"/>
    </w:p>
    <w:p w:rsidR="002E7EDF" w:rsidRDefault="002E7EDF">
      <w:pPr>
        <w:spacing w:line="576" w:lineRule="exact"/>
        <w:ind w:firstLineChars="200" w:firstLine="640"/>
        <w:rPr>
          <w:rFonts w:ascii="仿宋" w:eastAsia="仿宋" w:hAnsi="仿宋"/>
          <w:b/>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8.04</w:t>
      </w:r>
      <w:r>
        <w:rPr>
          <w:rFonts w:ascii="仿宋" w:eastAsia="仿宋" w:hAnsi="仿宋" w:hint="eastAsia"/>
          <w:color w:val="000000"/>
          <w:sz w:val="32"/>
          <w:szCs w:val="32"/>
        </w:rPr>
        <w:t>万元，完成预算</w:t>
      </w:r>
      <w:r>
        <w:rPr>
          <w:rFonts w:ascii="仿宋" w:eastAsia="仿宋" w:hAnsi="仿宋"/>
          <w:color w:val="000000"/>
          <w:sz w:val="32"/>
          <w:szCs w:val="32"/>
        </w:rPr>
        <w:t>74.65%</w:t>
      </w:r>
      <w:r>
        <w:rPr>
          <w:rFonts w:ascii="仿宋" w:eastAsia="仿宋" w:hAnsi="仿宋" w:hint="eastAsia"/>
          <w:color w:val="000000"/>
          <w:sz w:val="32"/>
          <w:szCs w:val="32"/>
        </w:rPr>
        <w:t>，决算数小于预算数的主要原因是</w:t>
      </w:r>
      <w:r>
        <w:rPr>
          <w:rFonts w:ascii="仿宋_GB2312" w:eastAsia="仿宋_GB2312" w:hint="eastAsia"/>
          <w:color w:val="333333"/>
          <w:sz w:val="32"/>
          <w:szCs w:val="32"/>
        </w:rPr>
        <w:t>车辆运行维护费下降和公务接待费的减少</w:t>
      </w:r>
      <w:r>
        <w:rPr>
          <w:rFonts w:ascii="仿宋" w:eastAsia="仿宋" w:hAnsi="仿宋" w:hint="eastAsia"/>
          <w:color w:val="000000"/>
          <w:sz w:val="32"/>
          <w:szCs w:val="32"/>
        </w:rPr>
        <w:t>。</w:t>
      </w:r>
    </w:p>
    <w:p w:rsidR="002E7EDF" w:rsidRDefault="002E7EDF">
      <w:pPr>
        <w:spacing w:line="576" w:lineRule="exact"/>
        <w:ind w:firstLineChars="200" w:firstLine="643"/>
        <w:outlineLvl w:val="2"/>
        <w:rPr>
          <w:rFonts w:ascii="仿宋" w:eastAsia="仿宋" w:hAnsi="仿宋"/>
          <w:b/>
          <w:color w:val="000000"/>
          <w:sz w:val="32"/>
          <w:szCs w:val="32"/>
        </w:rPr>
      </w:pPr>
      <w:bookmarkStart w:id="51" w:name="_Toc15377217"/>
      <w:r>
        <w:rPr>
          <w:rFonts w:ascii="仿宋" w:eastAsia="仿宋" w:hAnsi="仿宋" w:hint="eastAsia"/>
          <w:b/>
          <w:color w:val="000000"/>
          <w:sz w:val="32"/>
          <w:szCs w:val="32"/>
        </w:rPr>
        <w:t>（二）“三公”经费财政拨款支出决算具体情况说明</w:t>
      </w:r>
      <w:bookmarkEnd w:id="51"/>
    </w:p>
    <w:p w:rsidR="002E7EDF" w:rsidRDefault="002E7EDF">
      <w:pPr>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0.00%</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7.01</w:t>
      </w:r>
      <w:r>
        <w:rPr>
          <w:rFonts w:ascii="仿宋" w:eastAsia="仿宋" w:hAnsi="仿宋" w:hint="eastAsia"/>
          <w:color w:val="000000"/>
          <w:sz w:val="32"/>
          <w:szCs w:val="32"/>
        </w:rPr>
        <w:t>万元，占</w:t>
      </w:r>
      <w:r>
        <w:rPr>
          <w:rFonts w:ascii="仿宋" w:eastAsia="仿宋" w:hAnsi="仿宋"/>
          <w:color w:val="000000"/>
          <w:sz w:val="32"/>
          <w:szCs w:val="32"/>
        </w:rPr>
        <w:t>87.19%</w:t>
      </w:r>
      <w:r>
        <w:rPr>
          <w:rFonts w:ascii="仿宋" w:eastAsia="仿宋" w:hAnsi="仿宋" w:hint="eastAsia"/>
          <w:color w:val="000000"/>
          <w:sz w:val="32"/>
          <w:szCs w:val="32"/>
        </w:rPr>
        <w:t>；公务接待费支出决算</w:t>
      </w:r>
      <w:r>
        <w:rPr>
          <w:rFonts w:ascii="仿宋" w:eastAsia="仿宋" w:hAnsi="仿宋"/>
          <w:color w:val="000000"/>
          <w:sz w:val="32"/>
          <w:szCs w:val="32"/>
        </w:rPr>
        <w:t>1.03</w:t>
      </w:r>
      <w:r>
        <w:rPr>
          <w:rFonts w:ascii="仿宋" w:eastAsia="仿宋" w:hAnsi="仿宋" w:hint="eastAsia"/>
          <w:color w:val="000000"/>
          <w:sz w:val="32"/>
          <w:szCs w:val="32"/>
        </w:rPr>
        <w:t>万元，占</w:t>
      </w:r>
      <w:r>
        <w:rPr>
          <w:rFonts w:ascii="仿宋" w:eastAsia="仿宋" w:hAnsi="仿宋"/>
          <w:color w:val="000000"/>
          <w:sz w:val="32"/>
          <w:szCs w:val="32"/>
        </w:rPr>
        <w:t>12.81%</w:t>
      </w:r>
      <w:r>
        <w:rPr>
          <w:rFonts w:ascii="仿宋" w:eastAsia="仿宋" w:hAnsi="仿宋" w:hint="eastAsia"/>
          <w:color w:val="000000"/>
          <w:sz w:val="32"/>
          <w:szCs w:val="32"/>
        </w:rPr>
        <w:t>。具体情况如下：</w:t>
      </w:r>
    </w:p>
    <w:p w:rsidR="002E7EDF" w:rsidRDefault="002E7EDF">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8</w:t>
      </w:r>
      <w:r>
        <w:rPr>
          <w:rFonts w:ascii="仿宋" w:eastAsia="仿宋" w:hAnsi="仿宋" w:hint="eastAsia"/>
          <w:color w:val="000000"/>
          <w:sz w:val="32"/>
          <w:szCs w:val="32"/>
        </w:rPr>
        <w:t>：“三公”经费财政拨款支出结构）（饼状图）</w:t>
      </w:r>
    </w:p>
    <w:p w:rsidR="002E7EDF" w:rsidRDefault="00665DDE">
      <w:pPr>
        <w:spacing w:line="600" w:lineRule="exact"/>
        <w:ind w:firstLine="640"/>
        <w:rPr>
          <w:rFonts w:ascii="仿宋" w:eastAsia="仿宋" w:hAnsi="仿宋"/>
          <w:color w:val="000000"/>
          <w:sz w:val="32"/>
          <w:szCs w:val="32"/>
        </w:rPr>
      </w:pPr>
      <w:r>
        <w:rPr>
          <w:noProof/>
        </w:rPr>
        <w:object w:dxaOrig="1440" w:dyaOrig="1440">
          <v:shape id="_x0000_s1032" type="#_x0000_t75" style="position:absolute;left:0;text-align:left;margin-left:29.9pt;margin-top:12.9pt;width:355.2pt;height:147.35pt;z-index:7;visibility:visible;mso-wrap-distance-bottom:.12pt">
            <v:imagedata r:id="rId19" o:title=""/>
            <w10:wrap type="square"/>
          </v:shape>
          <o:OLEObject Type="Embed" ProgID="Excel.Chart.8" ShapeID="_x0000_s1032" DrawAspect="Content" ObjectID="_1747633314" r:id="rId20"/>
        </w:object>
      </w:r>
    </w:p>
    <w:p w:rsidR="002E7EDF" w:rsidRDefault="002E7EDF">
      <w:pPr>
        <w:spacing w:line="600" w:lineRule="exact"/>
        <w:ind w:firstLine="640"/>
        <w:rPr>
          <w:rFonts w:ascii="仿宋" w:eastAsia="仿宋" w:hAnsi="仿宋"/>
          <w:color w:val="000000"/>
          <w:sz w:val="32"/>
          <w:szCs w:val="32"/>
        </w:rPr>
      </w:pPr>
    </w:p>
    <w:p w:rsidR="002E7EDF" w:rsidRDefault="002E7EDF">
      <w:pPr>
        <w:spacing w:line="600" w:lineRule="exact"/>
        <w:ind w:firstLine="640"/>
        <w:rPr>
          <w:rFonts w:ascii="仿宋" w:eastAsia="仿宋" w:hAnsi="仿宋"/>
          <w:color w:val="000000"/>
          <w:sz w:val="32"/>
          <w:szCs w:val="32"/>
        </w:rPr>
      </w:pPr>
    </w:p>
    <w:p w:rsidR="002E7EDF" w:rsidRDefault="002E7EDF">
      <w:pPr>
        <w:spacing w:line="600" w:lineRule="exact"/>
        <w:ind w:firstLine="640"/>
        <w:rPr>
          <w:rFonts w:ascii="仿宋" w:eastAsia="仿宋" w:hAnsi="仿宋"/>
          <w:color w:val="000000"/>
          <w:sz w:val="32"/>
          <w:szCs w:val="32"/>
        </w:rPr>
      </w:pPr>
    </w:p>
    <w:p w:rsidR="002E7EDF" w:rsidRDefault="002E7EDF">
      <w:pPr>
        <w:spacing w:line="600" w:lineRule="exact"/>
        <w:ind w:firstLine="640"/>
        <w:rPr>
          <w:rFonts w:ascii="仿宋" w:eastAsia="仿宋" w:hAnsi="仿宋"/>
          <w:color w:val="000000"/>
          <w:sz w:val="32"/>
          <w:szCs w:val="32"/>
        </w:rPr>
      </w:pPr>
    </w:p>
    <w:p w:rsidR="002E7EDF" w:rsidRDefault="002E7EDF">
      <w:pPr>
        <w:spacing w:line="600" w:lineRule="exact"/>
        <w:ind w:firstLine="640"/>
        <w:rPr>
          <w:rFonts w:ascii="仿宋" w:eastAsia="仿宋" w:hAnsi="仿宋"/>
          <w:color w:val="000000"/>
          <w:sz w:val="32"/>
          <w:szCs w:val="32"/>
        </w:rPr>
      </w:pPr>
    </w:p>
    <w:p w:rsidR="002E7EDF" w:rsidRDefault="002E7EDF">
      <w:pPr>
        <w:spacing w:line="576" w:lineRule="exact"/>
        <w:ind w:firstLineChars="200" w:firstLine="643"/>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p>
    <w:p w:rsidR="002E7EDF" w:rsidRDefault="002E7EDF">
      <w:pPr>
        <w:spacing w:line="576" w:lineRule="exact"/>
        <w:ind w:firstLineChars="200" w:firstLine="643"/>
        <w:rPr>
          <w:rFonts w:ascii="仿宋_GB2312" w:eastAsia="仿宋_GB2312"/>
          <w:b/>
          <w:color w:val="000000"/>
          <w:sz w:val="32"/>
          <w:szCs w:val="32"/>
        </w:rPr>
      </w:pPr>
      <w:r>
        <w:rPr>
          <w:rFonts w:ascii="仿宋_GB2312" w:eastAsia="仿宋_GB2312"/>
          <w:b/>
          <w:color w:val="000000"/>
          <w:sz w:val="32"/>
          <w:szCs w:val="32"/>
        </w:rPr>
        <w:lastRenderedPageBreak/>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7.01</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w:t>
      </w:r>
      <w:r>
        <w:rPr>
          <w:rStyle w:val="a7"/>
          <w:rFonts w:ascii="仿宋" w:eastAsia="仿宋" w:hAnsi="仿宋"/>
          <w:b w:val="0"/>
          <w:bCs/>
          <w:color w:val="000000"/>
          <w:sz w:val="32"/>
          <w:szCs w:val="32"/>
        </w:rPr>
        <w:t>77.89%</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2017</w:t>
      </w:r>
      <w:r>
        <w:rPr>
          <w:rFonts w:ascii="仿宋_GB2312" w:eastAsia="仿宋_GB2312" w:hint="eastAsia"/>
          <w:color w:val="000000"/>
          <w:sz w:val="32"/>
          <w:szCs w:val="32"/>
        </w:rPr>
        <w:t>年减少</w:t>
      </w:r>
      <w:r>
        <w:rPr>
          <w:rFonts w:ascii="仿宋_GB2312" w:eastAsia="仿宋_GB2312"/>
          <w:color w:val="000000"/>
          <w:sz w:val="32"/>
          <w:szCs w:val="32"/>
        </w:rPr>
        <w:t>0.01</w:t>
      </w:r>
      <w:r>
        <w:rPr>
          <w:rFonts w:ascii="仿宋_GB2312" w:eastAsia="仿宋_GB2312" w:hint="eastAsia"/>
          <w:color w:val="000000"/>
          <w:sz w:val="32"/>
          <w:szCs w:val="32"/>
        </w:rPr>
        <w:t>万元，下降</w:t>
      </w:r>
      <w:r>
        <w:rPr>
          <w:rFonts w:ascii="仿宋_GB2312" w:eastAsia="仿宋_GB2312"/>
          <w:color w:val="000000"/>
          <w:sz w:val="32"/>
          <w:szCs w:val="32"/>
        </w:rPr>
        <w:t>0.15%</w:t>
      </w:r>
      <w:r>
        <w:rPr>
          <w:rFonts w:ascii="仿宋_GB2312" w:eastAsia="仿宋_GB2312" w:hint="eastAsia"/>
          <w:color w:val="000000"/>
          <w:sz w:val="32"/>
          <w:szCs w:val="32"/>
        </w:rPr>
        <w:t>。主要原因是</w:t>
      </w:r>
      <w:r>
        <w:rPr>
          <w:rFonts w:ascii="仿宋" w:eastAsia="仿宋" w:hAnsi="仿宋" w:hint="eastAsia"/>
          <w:sz w:val="32"/>
          <w:szCs w:val="32"/>
        </w:rPr>
        <w:t>公务用车运行维护费的有效控制</w:t>
      </w:r>
      <w:r>
        <w:rPr>
          <w:rFonts w:ascii="仿宋_GB2312" w:eastAsia="仿宋_GB2312" w:hint="eastAsia"/>
          <w:color w:val="000000"/>
          <w:sz w:val="32"/>
          <w:szCs w:val="32"/>
        </w:rPr>
        <w:t>。</w:t>
      </w:r>
    </w:p>
    <w:p w:rsidR="002E7EDF" w:rsidRDefault="002E7EDF">
      <w:pPr>
        <w:spacing w:line="576"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1</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辆、越野车</w:t>
      </w:r>
      <w:r>
        <w:rPr>
          <w:rFonts w:ascii="仿宋_GB2312" w:eastAsia="仿宋_GB2312"/>
          <w:color w:val="000000"/>
          <w:sz w:val="32"/>
          <w:szCs w:val="32"/>
        </w:rPr>
        <w:t>1</w:t>
      </w:r>
      <w:r>
        <w:rPr>
          <w:rFonts w:ascii="仿宋_GB2312" w:eastAsia="仿宋_GB2312" w:hint="eastAsia"/>
          <w:color w:val="000000"/>
          <w:sz w:val="32"/>
          <w:szCs w:val="32"/>
        </w:rPr>
        <w:t>辆、载客汽车</w:t>
      </w:r>
      <w:r>
        <w:rPr>
          <w:rFonts w:ascii="仿宋_GB2312" w:eastAsia="仿宋_GB2312"/>
          <w:color w:val="000000"/>
          <w:sz w:val="32"/>
          <w:szCs w:val="32"/>
        </w:rPr>
        <w:t>0</w:t>
      </w:r>
      <w:r>
        <w:rPr>
          <w:rFonts w:ascii="仿宋_GB2312" w:eastAsia="仿宋_GB2312" w:hint="eastAsia"/>
          <w:color w:val="000000"/>
          <w:sz w:val="32"/>
          <w:szCs w:val="32"/>
        </w:rPr>
        <w:t>辆。</w:t>
      </w:r>
    </w:p>
    <w:p w:rsidR="002E7EDF" w:rsidRDefault="002E7EDF">
      <w:pPr>
        <w:spacing w:line="576"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7.01</w:t>
      </w:r>
      <w:r>
        <w:rPr>
          <w:rFonts w:ascii="仿宋_GB2312" w:eastAsia="仿宋_GB2312" w:hint="eastAsia"/>
          <w:color w:val="000000"/>
          <w:sz w:val="32"/>
          <w:szCs w:val="32"/>
        </w:rPr>
        <w:t>万元。主要用于</w:t>
      </w:r>
      <w:r>
        <w:rPr>
          <w:rFonts w:ascii="仿宋_GB2312" w:eastAsia="仿宋_GB2312" w:hint="eastAsia"/>
          <w:sz w:val="32"/>
          <w:szCs w:val="32"/>
        </w:rPr>
        <w:t>开展我市在建和拟建的大中型水利水电工程规划安置和项目实施工作；移民后期扶持项目建设跟踪，后期扶持直发直补，二滩库区滑坡塌岸移民安置；扶贫开发工作；采空沉陷区居民安置工作</w:t>
      </w:r>
      <w:r>
        <w:rPr>
          <w:rFonts w:ascii="仿宋_GB2312" w:eastAsia="仿宋_GB2312" w:hint="eastAsia"/>
          <w:color w:val="000000"/>
          <w:sz w:val="32"/>
          <w:szCs w:val="32"/>
        </w:rPr>
        <w:t>等所需的公务用车燃料费、维修费、过路过桥费、保险费等支出。</w:t>
      </w:r>
    </w:p>
    <w:p w:rsidR="002E7EDF" w:rsidRDefault="002E7EDF">
      <w:pPr>
        <w:spacing w:line="576" w:lineRule="exact"/>
        <w:ind w:firstLineChars="200" w:firstLine="643"/>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bCs/>
          <w:color w:val="000000"/>
          <w:sz w:val="32"/>
          <w:szCs w:val="32"/>
        </w:rPr>
        <w:t>1.03</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b w:val="0"/>
          <w:bCs/>
          <w:color w:val="000000"/>
          <w:sz w:val="32"/>
          <w:szCs w:val="32"/>
        </w:rPr>
        <w:t>58.19%</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2017</w:t>
      </w:r>
      <w:r>
        <w:rPr>
          <w:rFonts w:ascii="仿宋_GB2312" w:eastAsia="仿宋_GB2312" w:hint="eastAsia"/>
          <w:color w:val="000000"/>
          <w:sz w:val="32"/>
          <w:szCs w:val="32"/>
        </w:rPr>
        <w:t>年减少</w:t>
      </w:r>
      <w:r>
        <w:rPr>
          <w:rFonts w:ascii="仿宋_GB2312" w:eastAsia="仿宋_GB2312"/>
          <w:color w:val="000000"/>
          <w:sz w:val="32"/>
          <w:szCs w:val="32"/>
        </w:rPr>
        <w:t>0.12</w:t>
      </w:r>
      <w:r>
        <w:rPr>
          <w:rFonts w:ascii="仿宋_GB2312" w:eastAsia="仿宋_GB2312" w:hint="eastAsia"/>
          <w:color w:val="000000"/>
          <w:sz w:val="32"/>
          <w:szCs w:val="32"/>
        </w:rPr>
        <w:t>万元，下降</w:t>
      </w:r>
      <w:r>
        <w:rPr>
          <w:rFonts w:ascii="仿宋_GB2312" w:eastAsia="仿宋_GB2312"/>
          <w:color w:val="000000"/>
          <w:sz w:val="32"/>
          <w:szCs w:val="32"/>
        </w:rPr>
        <w:t>10.43%</w:t>
      </w:r>
      <w:r>
        <w:rPr>
          <w:rFonts w:ascii="仿宋_GB2312" w:eastAsia="仿宋_GB2312" w:hint="eastAsia"/>
          <w:color w:val="000000"/>
          <w:sz w:val="32"/>
          <w:szCs w:val="32"/>
        </w:rPr>
        <w:t>。主要原因是加强了公务接待管理。</w:t>
      </w:r>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color w:val="000000"/>
          <w:sz w:val="32"/>
          <w:szCs w:val="32"/>
        </w:rPr>
        <w:t>11</w:t>
      </w:r>
      <w:r>
        <w:rPr>
          <w:rFonts w:ascii="仿宋_GB2312" w:eastAsia="仿宋_GB2312" w:hint="eastAsia"/>
          <w:color w:val="000000"/>
          <w:sz w:val="32"/>
          <w:szCs w:val="32"/>
        </w:rPr>
        <w:t>批，</w:t>
      </w:r>
      <w:r>
        <w:rPr>
          <w:rFonts w:ascii="仿宋_GB2312" w:eastAsia="仿宋_GB2312"/>
          <w:color w:val="000000"/>
          <w:sz w:val="32"/>
          <w:szCs w:val="32"/>
        </w:rPr>
        <w:t>95</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1.03</w:t>
      </w:r>
      <w:r>
        <w:rPr>
          <w:rFonts w:ascii="仿宋_GB2312" w:eastAsia="仿宋_GB2312" w:hint="eastAsia"/>
          <w:color w:val="000000"/>
          <w:sz w:val="32"/>
          <w:szCs w:val="32"/>
        </w:rPr>
        <w:t>万元，具体内容包括：</w:t>
      </w:r>
      <w:r>
        <w:rPr>
          <w:rFonts w:ascii="仿宋_GB2312" w:eastAsia="仿宋_GB2312"/>
          <w:color w:val="000000"/>
          <w:sz w:val="32"/>
          <w:szCs w:val="32"/>
        </w:rPr>
        <w:t>1.</w:t>
      </w:r>
      <w:r>
        <w:rPr>
          <w:rFonts w:ascii="仿宋_GB2312" w:eastAsia="仿宋_GB2312" w:hint="eastAsia"/>
          <w:color w:val="000000"/>
          <w:sz w:val="32"/>
          <w:szCs w:val="32"/>
        </w:rPr>
        <w:t>接待三峡集团基金会补签捐赠协议的接待费，金额</w:t>
      </w:r>
      <w:r>
        <w:rPr>
          <w:rFonts w:ascii="仿宋_GB2312" w:eastAsia="仿宋_GB2312"/>
          <w:color w:val="000000"/>
          <w:sz w:val="32"/>
          <w:szCs w:val="32"/>
        </w:rPr>
        <w:t>247</w:t>
      </w:r>
      <w:r>
        <w:rPr>
          <w:rFonts w:ascii="仿宋_GB2312" w:eastAsia="仿宋_GB2312" w:hint="eastAsia"/>
          <w:color w:val="000000"/>
          <w:sz w:val="32"/>
          <w:szCs w:val="32"/>
        </w:rPr>
        <w:t>元；</w:t>
      </w:r>
      <w:r>
        <w:rPr>
          <w:rFonts w:ascii="仿宋_GB2312" w:eastAsia="仿宋_GB2312"/>
          <w:color w:val="000000"/>
          <w:sz w:val="32"/>
          <w:szCs w:val="32"/>
        </w:rPr>
        <w:t>2.</w:t>
      </w:r>
      <w:r>
        <w:rPr>
          <w:rFonts w:ascii="仿宋_GB2312" w:eastAsia="仿宋_GB2312" w:hint="eastAsia"/>
          <w:color w:val="000000"/>
          <w:sz w:val="32"/>
          <w:szCs w:val="32"/>
        </w:rPr>
        <w:t>绵阳市易地搬迁交叉检查工作的接待费，金额</w:t>
      </w:r>
      <w:r>
        <w:rPr>
          <w:rFonts w:ascii="仿宋_GB2312" w:eastAsia="仿宋_GB2312"/>
          <w:color w:val="000000"/>
          <w:sz w:val="32"/>
          <w:szCs w:val="32"/>
        </w:rPr>
        <w:t>1669</w:t>
      </w:r>
      <w:r>
        <w:rPr>
          <w:rFonts w:ascii="仿宋_GB2312" w:eastAsia="仿宋_GB2312" w:hint="eastAsia"/>
          <w:color w:val="000000"/>
          <w:sz w:val="32"/>
          <w:szCs w:val="32"/>
        </w:rPr>
        <w:t>元；</w:t>
      </w:r>
      <w:r>
        <w:rPr>
          <w:rFonts w:ascii="仿宋_GB2312" w:eastAsia="仿宋_GB2312"/>
          <w:color w:val="000000"/>
          <w:sz w:val="32"/>
          <w:szCs w:val="32"/>
        </w:rPr>
        <w:t>3.</w:t>
      </w:r>
      <w:r>
        <w:rPr>
          <w:rFonts w:ascii="仿宋_GB2312" w:eastAsia="仿宋_GB2312" w:hint="eastAsia"/>
          <w:color w:val="000000"/>
          <w:sz w:val="32"/>
          <w:szCs w:val="32"/>
        </w:rPr>
        <w:t>接待铁投公司调研的接待费，金额</w:t>
      </w:r>
      <w:r>
        <w:rPr>
          <w:rFonts w:ascii="仿宋_GB2312" w:eastAsia="仿宋_GB2312"/>
          <w:color w:val="000000"/>
          <w:sz w:val="32"/>
          <w:szCs w:val="32"/>
        </w:rPr>
        <w:t>1050</w:t>
      </w:r>
      <w:r>
        <w:rPr>
          <w:rFonts w:ascii="仿宋_GB2312" w:eastAsia="仿宋_GB2312" w:hint="eastAsia"/>
          <w:color w:val="000000"/>
          <w:sz w:val="32"/>
          <w:szCs w:val="32"/>
        </w:rPr>
        <w:t>元；</w:t>
      </w:r>
      <w:r>
        <w:rPr>
          <w:rFonts w:ascii="仿宋_GB2312" w:eastAsia="仿宋_GB2312"/>
          <w:color w:val="000000"/>
          <w:sz w:val="32"/>
          <w:szCs w:val="32"/>
        </w:rPr>
        <w:t>4.</w:t>
      </w:r>
      <w:r>
        <w:rPr>
          <w:rFonts w:ascii="仿宋_GB2312" w:eastAsia="仿宋_GB2312" w:hint="eastAsia"/>
          <w:color w:val="000000"/>
          <w:sz w:val="32"/>
          <w:szCs w:val="32"/>
        </w:rPr>
        <w:t>接待三峡公司处理金沙江水电基金项目申报的接待费，金额</w:t>
      </w:r>
      <w:r>
        <w:rPr>
          <w:rFonts w:ascii="仿宋_GB2312" w:eastAsia="仿宋_GB2312"/>
          <w:color w:val="000000"/>
          <w:sz w:val="32"/>
          <w:szCs w:val="32"/>
        </w:rPr>
        <w:t>400</w:t>
      </w:r>
      <w:r>
        <w:rPr>
          <w:rFonts w:ascii="仿宋_GB2312" w:eastAsia="仿宋_GB2312" w:hint="eastAsia"/>
          <w:color w:val="000000"/>
          <w:sz w:val="32"/>
          <w:szCs w:val="32"/>
        </w:rPr>
        <w:t>元；</w:t>
      </w:r>
      <w:r>
        <w:rPr>
          <w:rFonts w:ascii="仿宋_GB2312" w:eastAsia="仿宋_GB2312"/>
          <w:color w:val="000000"/>
          <w:sz w:val="32"/>
          <w:szCs w:val="32"/>
        </w:rPr>
        <w:t>5.</w:t>
      </w:r>
      <w:r>
        <w:rPr>
          <w:rFonts w:ascii="仿宋_GB2312" w:eastAsia="仿宋_GB2312" w:hint="eastAsia"/>
          <w:color w:val="000000"/>
          <w:sz w:val="32"/>
          <w:szCs w:val="32"/>
        </w:rPr>
        <w:t>时山山接待北京招商引资的接待费，金额</w:t>
      </w:r>
      <w:r>
        <w:rPr>
          <w:rFonts w:ascii="仿宋_GB2312" w:eastAsia="仿宋_GB2312"/>
          <w:color w:val="000000"/>
          <w:sz w:val="32"/>
          <w:szCs w:val="32"/>
        </w:rPr>
        <w:t>282</w:t>
      </w:r>
      <w:r>
        <w:rPr>
          <w:rFonts w:ascii="仿宋_GB2312" w:eastAsia="仿宋_GB2312" w:hint="eastAsia"/>
          <w:color w:val="000000"/>
          <w:sz w:val="32"/>
          <w:szCs w:val="32"/>
        </w:rPr>
        <w:t>元；</w:t>
      </w:r>
      <w:r>
        <w:rPr>
          <w:rFonts w:ascii="仿宋_GB2312" w:eastAsia="仿宋_GB2312"/>
          <w:color w:val="000000"/>
          <w:sz w:val="32"/>
          <w:szCs w:val="32"/>
        </w:rPr>
        <w:t>6.</w:t>
      </w:r>
      <w:r>
        <w:rPr>
          <w:rFonts w:ascii="仿宋_GB2312" w:eastAsia="仿宋_GB2312" w:hint="eastAsia"/>
          <w:color w:val="000000"/>
          <w:sz w:val="32"/>
          <w:szCs w:val="32"/>
        </w:rPr>
        <w:t>三峡集团及长</w:t>
      </w:r>
      <w:r>
        <w:rPr>
          <w:rFonts w:ascii="仿宋_GB2312" w:eastAsia="仿宋_GB2312" w:hint="eastAsia"/>
          <w:color w:val="000000"/>
          <w:sz w:val="32"/>
          <w:szCs w:val="32"/>
        </w:rPr>
        <w:lastRenderedPageBreak/>
        <w:t>江勘测设计院对接移民与扶贫工作的接待费，金额</w:t>
      </w:r>
      <w:r>
        <w:rPr>
          <w:rFonts w:ascii="仿宋_GB2312" w:eastAsia="仿宋_GB2312"/>
          <w:color w:val="000000"/>
          <w:sz w:val="32"/>
          <w:szCs w:val="32"/>
        </w:rPr>
        <w:t>2573</w:t>
      </w:r>
      <w:r>
        <w:rPr>
          <w:rFonts w:ascii="仿宋_GB2312" w:eastAsia="仿宋_GB2312" w:hint="eastAsia"/>
          <w:color w:val="000000"/>
          <w:sz w:val="32"/>
          <w:szCs w:val="32"/>
        </w:rPr>
        <w:t>元；</w:t>
      </w:r>
      <w:r>
        <w:rPr>
          <w:rFonts w:ascii="仿宋_GB2312" w:eastAsia="仿宋_GB2312"/>
          <w:color w:val="000000"/>
          <w:sz w:val="32"/>
          <w:szCs w:val="32"/>
        </w:rPr>
        <w:t>7.</w:t>
      </w:r>
      <w:r>
        <w:rPr>
          <w:rFonts w:ascii="仿宋_GB2312" w:eastAsia="仿宋_GB2312" w:hint="eastAsia"/>
          <w:color w:val="000000"/>
          <w:sz w:val="32"/>
          <w:szCs w:val="32"/>
        </w:rPr>
        <w:t>接待省局发展中心来攀调研规划设计成果质量的接待费，金额</w:t>
      </w:r>
      <w:r>
        <w:rPr>
          <w:rFonts w:ascii="仿宋_GB2312" w:eastAsia="仿宋_GB2312"/>
          <w:color w:val="000000"/>
          <w:sz w:val="32"/>
          <w:szCs w:val="32"/>
        </w:rPr>
        <w:t>470</w:t>
      </w:r>
      <w:r>
        <w:rPr>
          <w:rFonts w:ascii="仿宋_GB2312" w:eastAsia="仿宋_GB2312" w:hint="eastAsia"/>
          <w:color w:val="000000"/>
          <w:sz w:val="32"/>
          <w:szCs w:val="32"/>
        </w:rPr>
        <w:t>元；</w:t>
      </w:r>
      <w:r>
        <w:rPr>
          <w:rFonts w:ascii="仿宋_GB2312" w:eastAsia="仿宋_GB2312"/>
          <w:color w:val="000000"/>
          <w:sz w:val="32"/>
          <w:szCs w:val="32"/>
        </w:rPr>
        <w:t>8.</w:t>
      </w:r>
      <w:r>
        <w:rPr>
          <w:rFonts w:ascii="仿宋_GB2312" w:eastAsia="仿宋_GB2312" w:hint="eastAsia"/>
          <w:color w:val="000000"/>
          <w:sz w:val="32"/>
          <w:szCs w:val="32"/>
        </w:rPr>
        <w:t>接待三峡公司商谈捐赠协议事宜的接待，金额</w:t>
      </w:r>
      <w:r>
        <w:rPr>
          <w:rFonts w:ascii="仿宋_GB2312" w:eastAsia="仿宋_GB2312"/>
          <w:color w:val="000000"/>
          <w:sz w:val="32"/>
          <w:szCs w:val="32"/>
        </w:rPr>
        <w:t>356</w:t>
      </w:r>
      <w:r>
        <w:rPr>
          <w:rFonts w:ascii="仿宋_GB2312" w:eastAsia="仿宋_GB2312" w:hint="eastAsia"/>
          <w:color w:val="000000"/>
          <w:sz w:val="32"/>
          <w:szCs w:val="32"/>
        </w:rPr>
        <w:t>元；</w:t>
      </w:r>
      <w:r>
        <w:rPr>
          <w:rFonts w:ascii="仿宋_GB2312" w:eastAsia="仿宋_GB2312"/>
          <w:color w:val="000000"/>
          <w:sz w:val="32"/>
          <w:szCs w:val="32"/>
        </w:rPr>
        <w:t>9.</w:t>
      </w:r>
      <w:r>
        <w:rPr>
          <w:rFonts w:ascii="仿宋_GB2312" w:eastAsia="仿宋_GB2312" w:hint="eastAsia"/>
          <w:color w:val="000000"/>
          <w:sz w:val="32"/>
          <w:szCs w:val="32"/>
        </w:rPr>
        <w:t>接待省委十一届三次全会精神宣讲团的接待费，金额</w:t>
      </w:r>
      <w:r>
        <w:rPr>
          <w:rFonts w:ascii="仿宋_GB2312" w:eastAsia="仿宋_GB2312"/>
          <w:color w:val="000000"/>
          <w:sz w:val="32"/>
          <w:szCs w:val="32"/>
        </w:rPr>
        <w:t>568</w:t>
      </w:r>
      <w:r>
        <w:rPr>
          <w:rFonts w:ascii="仿宋_GB2312" w:eastAsia="仿宋_GB2312" w:hint="eastAsia"/>
          <w:color w:val="000000"/>
          <w:sz w:val="32"/>
          <w:szCs w:val="32"/>
        </w:rPr>
        <w:t>元；</w:t>
      </w:r>
      <w:r>
        <w:rPr>
          <w:rFonts w:ascii="仿宋_GB2312" w:eastAsia="仿宋_GB2312"/>
          <w:color w:val="000000"/>
          <w:sz w:val="32"/>
          <w:szCs w:val="32"/>
        </w:rPr>
        <w:t>10.</w:t>
      </w:r>
      <w:r>
        <w:rPr>
          <w:rFonts w:ascii="仿宋_GB2312" w:eastAsia="仿宋_GB2312" w:hint="eastAsia"/>
          <w:color w:val="000000"/>
          <w:sz w:val="32"/>
          <w:szCs w:val="32"/>
        </w:rPr>
        <w:t>接待成都市易地扶贫搬迁交叉检查组的接待费，金额</w:t>
      </w:r>
      <w:r>
        <w:rPr>
          <w:rFonts w:ascii="仿宋_GB2312" w:eastAsia="仿宋_GB2312"/>
          <w:color w:val="000000"/>
          <w:sz w:val="32"/>
          <w:szCs w:val="32"/>
        </w:rPr>
        <w:t>2342</w:t>
      </w:r>
      <w:r>
        <w:rPr>
          <w:rFonts w:ascii="仿宋_GB2312" w:eastAsia="仿宋_GB2312" w:hint="eastAsia"/>
          <w:color w:val="000000"/>
          <w:sz w:val="32"/>
          <w:szCs w:val="32"/>
        </w:rPr>
        <w:t>元；</w:t>
      </w:r>
      <w:r>
        <w:rPr>
          <w:rFonts w:ascii="仿宋_GB2312" w:eastAsia="仿宋_GB2312"/>
          <w:color w:val="000000"/>
          <w:sz w:val="32"/>
          <w:szCs w:val="32"/>
        </w:rPr>
        <w:t>11.</w:t>
      </w:r>
      <w:r>
        <w:rPr>
          <w:rFonts w:ascii="仿宋_GB2312" w:eastAsia="仿宋_GB2312" w:hint="eastAsia"/>
          <w:color w:val="000000"/>
          <w:sz w:val="32"/>
          <w:szCs w:val="32"/>
        </w:rPr>
        <w:t>接待三峡公司商讨乌东德二类项目支持协议的接待费，金额</w:t>
      </w:r>
      <w:r>
        <w:rPr>
          <w:rFonts w:ascii="仿宋_GB2312" w:eastAsia="仿宋_GB2312"/>
          <w:color w:val="000000"/>
          <w:sz w:val="32"/>
          <w:szCs w:val="32"/>
        </w:rPr>
        <w:t>350</w:t>
      </w:r>
      <w:r>
        <w:rPr>
          <w:rFonts w:ascii="仿宋_GB2312" w:eastAsia="仿宋_GB2312" w:hint="eastAsia"/>
          <w:color w:val="000000"/>
          <w:sz w:val="32"/>
          <w:szCs w:val="32"/>
        </w:rPr>
        <w:t>元。其中：</w:t>
      </w:r>
    </w:p>
    <w:p w:rsidR="002E7EDF" w:rsidRDefault="002E7EDF">
      <w:pPr>
        <w:spacing w:line="576"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_GB2312" w:eastAsia="仿宋_GB2312" w:hint="eastAsia"/>
          <w:color w:val="000000"/>
          <w:sz w:val="32"/>
          <w:szCs w:val="32"/>
        </w:rPr>
        <w:t>万元。</w:t>
      </w:r>
    </w:p>
    <w:p w:rsidR="002E7EDF" w:rsidRDefault="002E7EDF">
      <w:pPr>
        <w:spacing w:line="576"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其他国内公务接待支出</w:t>
      </w:r>
      <w:r>
        <w:rPr>
          <w:rFonts w:ascii="仿宋" w:eastAsia="仿宋" w:hAnsi="仿宋"/>
          <w:color w:val="000000"/>
          <w:sz w:val="32"/>
          <w:szCs w:val="32"/>
        </w:rPr>
        <w:t>0</w:t>
      </w:r>
      <w:r>
        <w:rPr>
          <w:rFonts w:ascii="仿宋_GB2312" w:eastAsia="仿宋_GB2312" w:hint="eastAsia"/>
          <w:color w:val="000000"/>
          <w:sz w:val="32"/>
          <w:szCs w:val="32"/>
        </w:rPr>
        <w:t>万元。</w:t>
      </w:r>
    </w:p>
    <w:p w:rsidR="002E7EDF" w:rsidRDefault="002E7EDF">
      <w:pPr>
        <w:spacing w:line="576" w:lineRule="exact"/>
        <w:ind w:firstLineChars="200" w:firstLine="640"/>
        <w:outlineLvl w:val="1"/>
        <w:rPr>
          <w:rFonts w:ascii="黑体" w:eastAsia="黑体"/>
          <w:color w:val="000000"/>
          <w:sz w:val="32"/>
          <w:szCs w:val="32"/>
        </w:rPr>
      </w:pPr>
      <w:bookmarkStart w:id="52" w:name="_Toc15377218"/>
      <w:bookmarkStart w:id="53" w:name="_Toc15396610"/>
    </w:p>
    <w:p w:rsidR="002E7EDF" w:rsidRDefault="002E7EDF">
      <w:pPr>
        <w:spacing w:line="576" w:lineRule="exact"/>
        <w:ind w:firstLineChars="200"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2"/>
      <w:bookmarkEnd w:id="53"/>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年政府性基金预算拨款支出</w:t>
      </w:r>
      <w:r>
        <w:rPr>
          <w:rFonts w:ascii="仿宋_GB2312" w:eastAsia="仿宋_GB2312"/>
          <w:color w:val="000000"/>
          <w:sz w:val="32"/>
          <w:szCs w:val="32"/>
        </w:rPr>
        <w:t>3.15</w:t>
      </w:r>
      <w:r>
        <w:rPr>
          <w:rFonts w:ascii="仿宋_GB2312" w:eastAsia="仿宋_GB2312" w:hint="eastAsia"/>
          <w:color w:val="000000"/>
          <w:sz w:val="32"/>
          <w:szCs w:val="32"/>
        </w:rPr>
        <w:t>万元。</w:t>
      </w:r>
    </w:p>
    <w:p w:rsidR="002E7EDF" w:rsidRDefault="002E7EDF">
      <w:pPr>
        <w:spacing w:line="576" w:lineRule="exact"/>
        <w:ind w:firstLineChars="200" w:firstLine="640"/>
        <w:rPr>
          <w:rFonts w:ascii="仿宋_GB2312" w:eastAsia="仿宋_GB2312"/>
          <w:color w:val="000000"/>
          <w:sz w:val="32"/>
          <w:szCs w:val="32"/>
        </w:rPr>
      </w:pPr>
    </w:p>
    <w:p w:rsidR="002E7EDF" w:rsidRDefault="002E7EDF">
      <w:pPr>
        <w:numPr>
          <w:ilvl w:val="0"/>
          <w:numId w:val="1"/>
        </w:numPr>
        <w:spacing w:line="576" w:lineRule="exact"/>
        <w:ind w:firstLineChars="200" w:firstLine="640"/>
        <w:outlineLvl w:val="1"/>
        <w:rPr>
          <w:rStyle w:val="2Char"/>
          <w:rFonts w:ascii="黑体" w:eastAsia="黑体" w:hAnsi="黑体"/>
          <w:b w:val="0"/>
        </w:rPr>
      </w:pPr>
      <w:bookmarkStart w:id="54" w:name="_Toc15377219"/>
      <w:bookmarkStart w:id="55" w:name="_Toc15396611"/>
      <w:r>
        <w:rPr>
          <w:rStyle w:val="2Char"/>
          <w:rFonts w:ascii="黑体" w:eastAsia="黑体" w:hAnsi="黑体" w:hint="eastAsia"/>
          <w:b w:val="0"/>
        </w:rPr>
        <w:t>国有资本经营预算支出决算情况说明</w:t>
      </w:r>
      <w:bookmarkEnd w:id="54"/>
      <w:bookmarkEnd w:id="55"/>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2E7EDF" w:rsidRDefault="002E7EDF">
      <w:pPr>
        <w:spacing w:line="576" w:lineRule="exact"/>
        <w:ind w:firstLineChars="200" w:firstLine="640"/>
        <w:rPr>
          <w:rFonts w:ascii="仿宋_GB2312" w:eastAsia="仿宋_GB2312"/>
          <w:color w:val="000000"/>
          <w:sz w:val="32"/>
          <w:szCs w:val="32"/>
        </w:rPr>
      </w:pPr>
    </w:p>
    <w:p w:rsidR="002E7EDF" w:rsidRDefault="002E7EDF">
      <w:pPr>
        <w:pStyle w:val="a9"/>
        <w:tabs>
          <w:tab w:val="left" w:pos="1326"/>
        </w:tabs>
        <w:spacing w:line="576" w:lineRule="exact"/>
        <w:ind w:firstLine="640"/>
        <w:rPr>
          <w:rStyle w:val="2Char"/>
          <w:rFonts w:ascii="黑体" w:eastAsia="黑体" w:hAnsi="黑体"/>
          <w:b w:val="0"/>
        </w:rPr>
      </w:pPr>
      <w:r>
        <w:rPr>
          <w:rStyle w:val="2Char"/>
          <w:rFonts w:ascii="黑体" w:eastAsia="黑体" w:hAnsi="黑体" w:hint="eastAsia"/>
          <w:b w:val="0"/>
        </w:rPr>
        <w:t>十、预算绩效情况说明</w:t>
      </w:r>
    </w:p>
    <w:p w:rsidR="002E7EDF" w:rsidRDefault="002E7EDF">
      <w:pPr>
        <w:numPr>
          <w:ilvl w:val="0"/>
          <w:numId w:val="2"/>
        </w:numPr>
        <w:spacing w:line="576"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2E7EDF" w:rsidRDefault="002E7ED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根据预算绩效管理要求，本部门在年初预算编制阶段，组织对财政专项扶贫项目开展了预算事前绩效评估，对</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个项目编制了绩效目标，预算执行过程中，追加项目</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个项目开展了绩效目标完成情况梳理填报。</w:t>
      </w:r>
    </w:p>
    <w:p w:rsidR="002E7EDF" w:rsidRDefault="002E7ED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年部门整体支出开展绩效自评，</w:t>
      </w:r>
      <w:r>
        <w:rPr>
          <w:rFonts w:ascii="仿宋_GB2312" w:eastAsia="仿宋_GB2312" w:hAnsi="仿宋_GB2312" w:cs="仿宋_GB2312" w:hint="eastAsia"/>
          <w:sz w:val="32"/>
          <w:szCs w:val="32"/>
        </w:rPr>
        <w:lastRenderedPageBreak/>
        <w:t>从评价情况来看</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个绩效目标全部完成，</w:t>
      </w:r>
      <w:r>
        <w:rPr>
          <w:rFonts w:ascii="仿宋_GB2312" w:eastAsia="仿宋_GB2312" w:hAnsi="仿宋_GB2312" w:cs="仿宋_GB2312" w:hint="eastAsia"/>
          <w:sz w:val="32"/>
          <w:szCs w:val="32"/>
          <w:lang w:val="zh-CN"/>
        </w:rPr>
        <w:t>基本保障了我单位的机构运转和职能工作的推进，完成了市委市政府确定的目标任务和年度重点工作。</w:t>
      </w:r>
      <w:r>
        <w:rPr>
          <w:rFonts w:ascii="仿宋_GB2312" w:eastAsia="仿宋_GB2312" w:hAnsi="仿宋_GB2312" w:cs="仿宋_GB2312" w:hint="eastAsia"/>
          <w:sz w:val="32"/>
          <w:szCs w:val="32"/>
        </w:rPr>
        <w:t>本部门还自行组织了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个项目绩效评价，从评价情况来看绩效目标全部完成。</w:t>
      </w:r>
    </w:p>
    <w:p w:rsidR="002E7EDF" w:rsidRDefault="002E7EDF">
      <w:pPr>
        <w:spacing w:line="576"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（二）项目绩效目标完成情况。</w:t>
      </w:r>
      <w:r>
        <w:rPr>
          <w:rFonts w:ascii="楷体_GB2312" w:eastAsia="楷体_GB2312" w:hAnsi="楷体_GB2312" w:cs="楷体_GB2312"/>
          <w:b/>
          <w:bCs/>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年度部门决算中反映“财政专项扶贫资金”、“会议费”、“业务运行经费”、“关工委工作经费”、“争取资金工作经费”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个项目绩效目标实际完成情况。</w:t>
      </w:r>
    </w:p>
    <w:p w:rsidR="002E7EDF" w:rsidRDefault="002E7ED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财政专项扶贫资金项目绩效目标完成情况综述。项目全年预算数</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117.03</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97.53%</w:t>
      </w:r>
      <w:r>
        <w:rPr>
          <w:rFonts w:ascii="仿宋_GB2312" w:eastAsia="仿宋_GB2312" w:hAnsi="仿宋_GB2312" w:cs="仿宋_GB2312" w:hint="eastAsia"/>
          <w:sz w:val="32"/>
          <w:szCs w:val="32"/>
        </w:rPr>
        <w:t>。通过项目实施，有效保障了脱贫攻坚工作的推进，提高了脱贫干部工作能力，促进脱贫攻坚工作开展，提升基层干部工作热情，确保</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年脱贫攻坚任务顺利完成，通过全市扶贫信息视频系统建设运行，有效节省会议成本支出，提高了工作效率。发现的主要问题：项目下达后，项目实施准备不充分，项目推进不及时。下一步改进措施：</w:t>
      </w:r>
      <w:r>
        <w:rPr>
          <w:rFonts w:ascii="仿宋_GB2312" w:eastAsia="仿宋_GB2312" w:hAnsi="仿宋_GB2312" w:cs="仿宋_GB2312" w:hint="eastAsia"/>
          <w:sz w:val="32"/>
          <w:szCs w:val="32"/>
          <w:lang w:val="zh-CN"/>
        </w:rPr>
        <w:t>提升项目管理实施人员的业务能力，科学编制项目预算，提高项目实施精细化管理水平，发挥单位项目支出效益最大化。</w:t>
      </w:r>
    </w:p>
    <w:p w:rsidR="002E7EDF" w:rsidRDefault="002E7EDF">
      <w:pPr>
        <w:widowControl/>
        <w:shd w:val="clear" w:color="auto" w:fill="FFFFFF"/>
        <w:spacing w:line="576"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业务运行经费项目绩效目标完成情况综述。项目全年预算数</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。通过项目实施，保障了机关日常办公支出，确保了单位机构运转效率</w:t>
      </w:r>
      <w:r>
        <w:rPr>
          <w:rFonts w:ascii="仿宋_GB2312" w:hint="eastAsia"/>
          <w:szCs w:val="32"/>
        </w:rPr>
        <w:t>。</w:t>
      </w:r>
      <w:r>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lang w:val="zh-CN"/>
        </w:rPr>
        <w:t>预算经费不能满足我局承担的全市扶贫开发、大中型水利水电工程移民、采空沉陷区综合治理职能工作需要要，同时职工社保、公积金、养老金的预算不</w:t>
      </w:r>
      <w:r>
        <w:rPr>
          <w:rFonts w:ascii="仿宋_GB2312" w:eastAsia="仿宋_GB2312" w:hAnsi="仿宋_GB2312" w:cs="仿宋_GB2312" w:hint="eastAsia"/>
          <w:sz w:val="32"/>
          <w:szCs w:val="32"/>
          <w:lang w:val="zh-CN"/>
        </w:rPr>
        <w:lastRenderedPageBreak/>
        <w:t>足，还需要通过一定的补足，造成日常运转经费吃紧，机构运转压力巨大。</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lang w:val="zh-CN"/>
        </w:rPr>
        <w:t>充分考虑脱贫攻坚、大中型水利水电工程移民、采空沉陷区综合治理职能工作需要要，适当加大预算投入。</w:t>
      </w:r>
    </w:p>
    <w:p w:rsidR="002E7EDF" w:rsidRDefault="002E7EDF">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会议费项目绩效目标完成情况综述。项目全年预算数</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。通过项目实施，发挥了市脱贫攻坚领导小组、办公室的统筹协调工作的组织落实职能，保障了脱贫攻坚工作会议的召开，确保脱贫攻坚任务顺利完成。发现的主要问题：</w:t>
      </w:r>
      <w:r>
        <w:rPr>
          <w:rFonts w:ascii="仿宋_GB2312" w:eastAsia="仿宋_GB2312" w:hAnsi="仿宋_GB2312" w:cs="仿宋_GB2312" w:hint="eastAsia"/>
          <w:sz w:val="32"/>
          <w:szCs w:val="32"/>
          <w:lang w:val="zh-CN"/>
        </w:rPr>
        <w:t>因脱贫工作进入攻坚克难阶段，任务十分艰巨，会议较多，财政预算资金不能满足需要</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lang w:val="zh-CN"/>
        </w:rPr>
        <w:t>适当加大预算投入，合理控制会议规模，减少相关支出，提高项目实施精细化管理水平。</w:t>
      </w:r>
    </w:p>
    <w:p w:rsidR="002E7EDF" w:rsidRDefault="002E7EDF">
      <w:pPr>
        <w:spacing w:line="57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关工委工作经费项目绩效目标完成情况综述。项目全年预算数</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万元，执行数</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。通过项目实施，在青少年健康成长、脱贫攻坚工作方面取得了明显成效。发现的主要问题：</w:t>
      </w:r>
      <w:r>
        <w:rPr>
          <w:rFonts w:ascii="仿宋_GB2312" w:eastAsia="仿宋_GB2312" w:hAnsi="仿宋_GB2312" w:cs="仿宋_GB2312" w:hint="eastAsia"/>
          <w:sz w:val="32"/>
          <w:szCs w:val="32"/>
          <w:lang w:val="zh-CN"/>
        </w:rPr>
        <w:t>预算资金安排不能满足关心关爱青少年儿童工作需求。下一步改进措施：适当加大投入。</w:t>
      </w:r>
    </w:p>
    <w:p w:rsidR="002E7EDF" w:rsidRDefault="002E7ED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争取资金工作经费新项目绩效目标完成情况综述。项目全年预算数</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万元，执行数</w:t>
      </w:r>
      <w:r>
        <w:rPr>
          <w:rFonts w:ascii="仿宋_GB2312" w:eastAsia="仿宋_GB2312" w:hAnsi="仿宋_GB2312" w:cs="仿宋_GB2312"/>
          <w:sz w:val="32"/>
          <w:szCs w:val="32"/>
        </w:rPr>
        <w:t>39.78</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99.45%</w:t>
      </w:r>
      <w:r>
        <w:rPr>
          <w:rFonts w:ascii="仿宋_GB2312" w:eastAsia="仿宋_GB2312" w:hAnsi="仿宋_GB2312" w:cs="仿宋_GB2312" w:hint="eastAsia"/>
          <w:sz w:val="32"/>
          <w:szCs w:val="32"/>
        </w:rPr>
        <w:t>。通过项目实施，保障了我局向国家、省上争取非普惠性政策资金所需的工作经费，助推了全市扶贫移民工作的开展。发现的主要问题：因脱贫攻坚、移民搬迁安置、后期扶持等方面的工作量巨大，需要加大向国家、省上汇报，密切跟踪对接，确保资金到位，严格考核，落实资金使用监管，财政下</w:t>
      </w:r>
      <w:r>
        <w:rPr>
          <w:rFonts w:ascii="仿宋_GB2312" w:eastAsia="仿宋_GB2312" w:hAnsi="仿宋_GB2312" w:cs="仿宋_GB2312" w:hint="eastAsia"/>
          <w:sz w:val="32"/>
          <w:szCs w:val="32"/>
        </w:rPr>
        <w:lastRenderedPageBreak/>
        <w:t>达的该项经费较少。下一步改进措施：</w:t>
      </w:r>
      <w:r>
        <w:rPr>
          <w:rFonts w:ascii="仿宋" w:eastAsia="仿宋" w:hAnsi="仿宋" w:cs="仿宋_GB2312" w:hint="eastAsia"/>
          <w:sz w:val="32"/>
          <w:szCs w:val="32"/>
          <w:lang w:val="zh-CN"/>
        </w:rPr>
        <w:t>按照市政府确定下达我局的目标工作任务，建议增加扶贫移民争取资金工作经费的财政预算，提高向上争取资金的效率。</w:t>
      </w:r>
    </w:p>
    <w:p w:rsidR="002E7EDF" w:rsidRDefault="002E7EDF">
      <w:pPr>
        <w:widowControl/>
        <w:shd w:val="clear" w:color="auto" w:fill="FFFFFF"/>
        <w:spacing w:line="560" w:lineRule="exact"/>
        <w:jc w:val="left"/>
        <w:rPr>
          <w:rFonts w:ascii="仿宋_GB2312" w:eastAsia="仿宋_GB2312" w:hAnsi="仿宋_GB2312" w:cs="仿宋_GB2312"/>
          <w:sz w:val="32"/>
          <w:szCs w:val="32"/>
        </w:rPr>
      </w:pPr>
    </w:p>
    <w:tbl>
      <w:tblPr>
        <w:tblpPr w:leftFromText="180" w:rightFromText="180" w:vertAnchor="text" w:horzAnchor="page" w:tblpX="967" w:tblpY="1002"/>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2E7EDF">
        <w:trPr>
          <w:trHeight w:val="1034"/>
        </w:trPr>
        <w:tc>
          <w:tcPr>
            <w:tcW w:w="9960" w:type="dxa"/>
            <w:gridSpan w:val="6"/>
            <w:tcMar>
              <w:top w:w="15" w:type="dxa"/>
              <w:left w:w="15" w:type="dxa"/>
              <w:bottom w:w="0" w:type="dxa"/>
              <w:right w:w="15" w:type="dxa"/>
            </w:tcMar>
            <w:vAlign w:val="center"/>
          </w:tcPr>
          <w:p w:rsidR="002E7EDF" w:rsidRDefault="002E7EDF">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财政专项扶贫资金</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攀枝花市扶贫和移民工作局</w:t>
            </w:r>
          </w:p>
        </w:tc>
      </w:tr>
      <w:tr w:rsidR="002E7EDF">
        <w:trPr>
          <w:trHeight w:val="9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120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117.03</w:t>
            </w:r>
            <w:r>
              <w:rPr>
                <w:rFonts w:ascii="宋体" w:hAnsi="宋体" w:cs="宋体" w:hint="eastAsia"/>
                <w:color w:val="000000"/>
                <w:sz w:val="24"/>
              </w:rPr>
              <w:t>万元</w:t>
            </w:r>
          </w:p>
        </w:tc>
      </w:tr>
      <w:tr w:rsidR="002E7ED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120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117.03</w:t>
            </w:r>
            <w:r>
              <w:rPr>
                <w:rFonts w:ascii="宋体" w:hAnsi="宋体" w:cs="宋体" w:hint="eastAsia"/>
                <w:color w:val="000000"/>
                <w:sz w:val="24"/>
              </w:rPr>
              <w:t>万元</w:t>
            </w:r>
          </w:p>
        </w:tc>
      </w:tr>
      <w:tr w:rsidR="002E7ED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jc w:val="center"/>
              <w:rPr>
                <w:rFonts w:ascii="宋体" w:cs="宋体"/>
                <w:color w:val="000000"/>
                <w:sz w:val="24"/>
              </w:rPr>
            </w:pPr>
            <w:r>
              <w:rPr>
                <w:rFonts w:ascii="宋体" w:cs="宋体"/>
                <w:color w:val="000000"/>
                <w:sz w:val="24"/>
              </w:rPr>
              <w:t>0</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E7ED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为提高扶贫干部的“四个意识”，打赢脱贫攻坚战，举办扶贫干部</w:t>
            </w:r>
            <w:r w:rsidR="00340BD6" w:rsidRPr="00340BD6">
              <w:rPr>
                <w:rFonts w:ascii="宋体" w:hAnsi="宋体" w:cs="宋体" w:hint="eastAsia"/>
                <w:color w:val="000000"/>
                <w:kern w:val="0"/>
                <w:sz w:val="24"/>
              </w:rPr>
              <w:t>“不忘初心、牢记使命”</w:t>
            </w:r>
            <w:r>
              <w:rPr>
                <w:rFonts w:ascii="宋体" w:hAnsi="宋体" w:cs="宋体" w:hint="eastAsia"/>
                <w:color w:val="000000"/>
                <w:kern w:val="0"/>
                <w:sz w:val="24"/>
              </w:rPr>
              <w:t>党性教育培训班</w:t>
            </w:r>
            <w:r>
              <w:rPr>
                <w:rFonts w:ascii="宋体" w:hAnsi="宋体" w:cs="宋体"/>
                <w:color w:val="000000"/>
                <w:kern w:val="0"/>
                <w:sz w:val="24"/>
              </w:rPr>
              <w:t>2</w:t>
            </w:r>
            <w:r>
              <w:rPr>
                <w:rFonts w:ascii="宋体" w:hAnsi="宋体" w:cs="宋体" w:hint="eastAsia"/>
                <w:color w:val="000000"/>
                <w:kern w:val="0"/>
                <w:sz w:val="24"/>
              </w:rPr>
              <w:t>期；为充分发挥社会扶贫资金效益，推动我市社会扶贫项目实施，保障基金会攀枝花分会机构运行；</w:t>
            </w:r>
            <w:bookmarkStart w:id="56" w:name="_GoBack"/>
            <w:bookmarkEnd w:id="56"/>
            <w:r>
              <w:rPr>
                <w:rFonts w:ascii="宋体" w:hAnsi="宋体" w:cs="宋体" w:hint="eastAsia"/>
                <w:color w:val="000000"/>
                <w:kern w:val="0"/>
                <w:sz w:val="24"/>
              </w:rPr>
              <w:t>为提高扶贫系统政务运转，促进扶贫工作低成本、高效能运转；为打好精准脱贫攻坚、决胜全面建成小康社会凝聚力量营造氛围；为保障脱贫攻坚各类项目资金落实到位，加强对项目资金使用情况的监管。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left"/>
              <w:textAlignment w:val="center"/>
              <w:rPr>
                <w:rFonts w:ascii="宋体" w:cs="宋体"/>
                <w:color w:val="000000"/>
                <w:sz w:val="24"/>
              </w:rPr>
            </w:pPr>
            <w:r>
              <w:rPr>
                <w:rFonts w:ascii="宋体" w:hAnsi="宋体" w:cs="宋体"/>
                <w:color w:val="000000"/>
                <w:kern w:val="0"/>
                <w:sz w:val="24"/>
              </w:rPr>
              <w:t xml:space="preserve"> </w:t>
            </w:r>
            <w:r>
              <w:rPr>
                <w:rFonts w:ascii="宋体" w:hAnsi="宋体" w:cs="宋体" w:hint="eastAsia"/>
                <w:color w:val="000000"/>
                <w:kern w:val="0"/>
                <w:sz w:val="24"/>
              </w:rPr>
              <w:t>预期目标全部完成，通过实施有效保障了脱贫攻坚工作的推进，提高了脱贫干部工作能力，促进脱贫攻坚工作开展，提升基层干部工作热情，确保</w:t>
            </w:r>
            <w:r>
              <w:rPr>
                <w:rFonts w:ascii="宋体" w:hAnsi="宋体" w:cs="宋体"/>
                <w:color w:val="000000"/>
                <w:kern w:val="0"/>
                <w:sz w:val="24"/>
              </w:rPr>
              <w:t>2018</w:t>
            </w:r>
            <w:r>
              <w:rPr>
                <w:rFonts w:ascii="宋体" w:hAnsi="宋体" w:cs="宋体" w:hint="eastAsia"/>
                <w:color w:val="000000"/>
                <w:kern w:val="0"/>
                <w:sz w:val="24"/>
              </w:rPr>
              <w:t>年脱贫攻坚任务顺利完成，通过全市扶贫信息视频系统建设运行，有效节省会议成本支出，提高了工作效率。</w:t>
            </w:r>
          </w:p>
        </w:tc>
      </w:tr>
      <w:tr w:rsidR="002E7ED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E7ED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召开展脱贫攻坚人员培训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w:t>
            </w:r>
            <w:r>
              <w:rPr>
                <w:rFonts w:ascii="宋体" w:hAnsi="宋体" w:cs="宋体" w:hint="eastAsia"/>
                <w:color w:val="000000"/>
                <w:sz w:val="24"/>
              </w:rPr>
              <w:t>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w:t>
            </w:r>
            <w:r>
              <w:rPr>
                <w:rFonts w:ascii="宋体" w:hAnsi="宋体" w:cs="宋体" w:hint="eastAsia"/>
                <w:color w:val="000000"/>
                <w:sz w:val="24"/>
              </w:rPr>
              <w:t>期</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省扶贫基金会攀枝花分会机构运行经费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3</w:t>
            </w:r>
            <w:r>
              <w:rPr>
                <w:rFonts w:ascii="宋体" w:hAnsi="宋体" w:cs="宋体" w:hint="eastAsia"/>
                <w:color w:val="000000"/>
                <w:sz w:val="24"/>
              </w:rPr>
              <w:t>人</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建扶贫开发视频会议系统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个</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脱贫攻坚公示公开宣传经费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项</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聘请第三方机构对</w:t>
            </w:r>
            <w:r>
              <w:rPr>
                <w:rFonts w:ascii="宋体" w:hAnsi="宋体" w:cs="宋体"/>
                <w:color w:val="000000"/>
                <w:sz w:val="24"/>
              </w:rPr>
              <w:t>2014--2017</w:t>
            </w:r>
            <w:r>
              <w:rPr>
                <w:rFonts w:ascii="宋体" w:hAnsi="宋体" w:cs="宋体" w:hint="eastAsia"/>
                <w:color w:val="000000"/>
                <w:sz w:val="24"/>
              </w:rPr>
              <w:t>年基金会拨付资金所支持项目进行审计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按年度工作进度安排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已完成审计</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脱贫攻坚退出验收、考核、督查等项目管理费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按年度工作进度安排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已完成脱贫攻坚退出验收工作</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提高扶贫系统政务运转，促进扶贫工作低成本、高效能运转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工作效率提高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工作效率提高</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提升基金会社会扶贫工作管理水平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工作管理水平提高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工作管理水平提高</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打好精准脱贫攻坚、决胜全面建成小康社会凝聚力量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2018</w:t>
            </w:r>
            <w:r>
              <w:rPr>
                <w:rFonts w:ascii="宋体" w:hAnsi="宋体" w:cs="宋体" w:hint="eastAsia"/>
                <w:color w:val="000000"/>
                <w:sz w:val="24"/>
              </w:rPr>
              <w:t>年脱贫攻坚任务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w:t>
            </w:r>
            <w:r>
              <w:rPr>
                <w:rFonts w:ascii="宋体" w:hAnsi="宋体" w:cs="宋体"/>
                <w:color w:val="000000"/>
                <w:sz w:val="24"/>
              </w:rPr>
              <w:t>2018</w:t>
            </w:r>
            <w:r>
              <w:rPr>
                <w:rFonts w:ascii="宋体" w:hAnsi="宋体" w:cs="宋体" w:hint="eastAsia"/>
                <w:color w:val="000000"/>
                <w:sz w:val="24"/>
              </w:rPr>
              <w:t>年脱贫攻坚任务</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开展脱贫攻坚人员培训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7</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8</w:t>
            </w:r>
            <w:r>
              <w:rPr>
                <w:rFonts w:ascii="宋体" w:hAnsi="宋体" w:cs="宋体" w:hint="eastAsia"/>
                <w:color w:val="000000"/>
                <w:sz w:val="24"/>
              </w:rPr>
              <w:t>月</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省扶贫基金会攀枝花分会机构运行经费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建扶贫开发视频会议系统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10</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9</w:t>
            </w:r>
            <w:r>
              <w:rPr>
                <w:rFonts w:ascii="宋体" w:hAnsi="宋体" w:cs="宋体" w:hint="eastAsia"/>
                <w:color w:val="000000"/>
                <w:sz w:val="24"/>
              </w:rPr>
              <w:t>月</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脱贫攻坚公示公开宣传经费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聘请第三方机构对</w:t>
            </w:r>
            <w:r>
              <w:rPr>
                <w:rFonts w:ascii="宋体" w:hAnsi="宋体" w:cs="宋体"/>
                <w:color w:val="000000"/>
                <w:sz w:val="24"/>
              </w:rPr>
              <w:t>2014--2017</w:t>
            </w:r>
            <w:r>
              <w:rPr>
                <w:rFonts w:ascii="宋体" w:hAnsi="宋体" w:cs="宋体" w:hint="eastAsia"/>
                <w:color w:val="000000"/>
                <w:sz w:val="24"/>
              </w:rPr>
              <w:t>年基金会拨付资金所支持项目进行审计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脱贫攻坚退出验收、考核、督查等项目管理费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开展脱贫攻坚人员培训费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开展培训</w:t>
            </w:r>
            <w:r>
              <w:rPr>
                <w:rFonts w:ascii="宋体" w:hAnsi="宋体" w:cs="宋体"/>
                <w:color w:val="000000"/>
                <w:sz w:val="24"/>
              </w:rPr>
              <w:t>2</w:t>
            </w:r>
            <w:r>
              <w:rPr>
                <w:rFonts w:ascii="宋体" w:hAnsi="宋体" w:cs="宋体" w:hint="eastAsia"/>
                <w:color w:val="000000"/>
                <w:sz w:val="24"/>
              </w:rPr>
              <w:t>期，</w:t>
            </w:r>
            <w:r>
              <w:rPr>
                <w:rFonts w:ascii="宋体" w:hAnsi="宋体" w:cs="宋体"/>
                <w:color w:val="000000"/>
                <w:sz w:val="24"/>
              </w:rPr>
              <w:t>26</w:t>
            </w:r>
            <w:r>
              <w:rPr>
                <w:rFonts w:ascii="宋体" w:hAnsi="宋体" w:cs="宋体" w:hint="eastAsia"/>
                <w:color w:val="000000"/>
                <w:sz w:val="24"/>
              </w:rPr>
              <w:t>人，</w:t>
            </w:r>
            <w:r>
              <w:rPr>
                <w:rFonts w:ascii="宋体" w:hAnsi="宋体" w:cs="宋体"/>
                <w:color w:val="000000"/>
                <w:sz w:val="24"/>
              </w:rPr>
              <w:t>10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开展培训</w:t>
            </w:r>
            <w:r>
              <w:rPr>
                <w:rFonts w:ascii="宋体" w:hAnsi="宋体" w:cs="宋体"/>
                <w:color w:val="000000"/>
                <w:sz w:val="24"/>
              </w:rPr>
              <w:t>2</w:t>
            </w:r>
            <w:r>
              <w:rPr>
                <w:rFonts w:ascii="宋体" w:hAnsi="宋体" w:cs="宋体" w:hint="eastAsia"/>
                <w:color w:val="000000"/>
                <w:sz w:val="24"/>
              </w:rPr>
              <w:t>期，</w:t>
            </w:r>
            <w:r>
              <w:rPr>
                <w:rFonts w:ascii="宋体" w:hAnsi="宋体" w:cs="宋体"/>
                <w:color w:val="000000"/>
                <w:sz w:val="24"/>
              </w:rPr>
              <w:t>26</w:t>
            </w:r>
            <w:r>
              <w:rPr>
                <w:rFonts w:ascii="宋体" w:hAnsi="宋体" w:cs="宋体" w:hint="eastAsia"/>
                <w:color w:val="000000"/>
                <w:sz w:val="24"/>
              </w:rPr>
              <w:t>人，</w:t>
            </w:r>
            <w:r>
              <w:rPr>
                <w:rFonts w:ascii="宋体" w:hAnsi="宋体" w:cs="宋体"/>
                <w:color w:val="000000"/>
                <w:sz w:val="24"/>
              </w:rPr>
              <w:t>10</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省扶贫基金会攀枝花分会机构运行经费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按工作计划推进，全年共计</w:t>
            </w:r>
            <w:r>
              <w:rPr>
                <w:rFonts w:ascii="宋体" w:hAnsi="宋体" w:cs="宋体"/>
                <w:color w:val="000000"/>
                <w:sz w:val="24"/>
              </w:rPr>
              <w:t>20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按工作计划推进，全年共计</w:t>
            </w:r>
            <w:r>
              <w:rPr>
                <w:rFonts w:ascii="宋体" w:hAnsi="宋体" w:cs="宋体"/>
                <w:color w:val="000000"/>
                <w:sz w:val="24"/>
              </w:rPr>
              <w:t>20</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建扶贫开发视频会议系统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建视频系统</w:t>
            </w:r>
            <w:r>
              <w:rPr>
                <w:rFonts w:ascii="宋体" w:hAnsi="宋体" w:cs="宋体"/>
                <w:color w:val="000000"/>
                <w:sz w:val="24"/>
              </w:rPr>
              <w:t>1</w:t>
            </w:r>
            <w:r>
              <w:rPr>
                <w:rFonts w:ascii="宋体" w:hAnsi="宋体" w:cs="宋体" w:hint="eastAsia"/>
                <w:color w:val="000000"/>
                <w:sz w:val="24"/>
              </w:rPr>
              <w:t>个</w:t>
            </w:r>
            <w:r>
              <w:rPr>
                <w:rFonts w:ascii="宋体" w:hAnsi="宋体" w:cs="宋体"/>
                <w:color w:val="000000"/>
                <w:sz w:val="24"/>
              </w:rPr>
              <w:t>60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建视频系统</w:t>
            </w:r>
            <w:r>
              <w:rPr>
                <w:rFonts w:ascii="宋体" w:hAnsi="宋体" w:cs="宋体"/>
                <w:color w:val="000000"/>
                <w:sz w:val="24"/>
              </w:rPr>
              <w:t>1</w:t>
            </w:r>
            <w:r>
              <w:rPr>
                <w:rFonts w:ascii="宋体" w:hAnsi="宋体" w:cs="宋体" w:hint="eastAsia"/>
                <w:color w:val="000000"/>
                <w:sz w:val="24"/>
              </w:rPr>
              <w:t>个</w:t>
            </w:r>
            <w:r>
              <w:rPr>
                <w:rFonts w:ascii="宋体" w:hAnsi="宋体" w:cs="宋体"/>
                <w:color w:val="000000"/>
                <w:sz w:val="24"/>
              </w:rPr>
              <w:t>57.05</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脱贫攻坚公示公开宣传经费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专题片制作</w:t>
            </w:r>
            <w:r>
              <w:rPr>
                <w:rFonts w:ascii="宋体" w:hAnsi="宋体" w:cs="宋体"/>
                <w:color w:val="000000"/>
                <w:sz w:val="24"/>
              </w:rPr>
              <w:t>1</w:t>
            </w:r>
            <w:r>
              <w:rPr>
                <w:rFonts w:ascii="宋体" w:hAnsi="宋体" w:cs="宋体" w:hint="eastAsia"/>
                <w:color w:val="000000"/>
                <w:sz w:val="24"/>
              </w:rPr>
              <w:t>部，新闻锦集制作</w:t>
            </w:r>
            <w:r>
              <w:rPr>
                <w:rFonts w:ascii="宋体" w:hAnsi="宋体" w:cs="宋体"/>
                <w:color w:val="000000"/>
                <w:sz w:val="24"/>
              </w:rPr>
              <w:t>1</w:t>
            </w:r>
            <w:r>
              <w:rPr>
                <w:rFonts w:ascii="宋体" w:hAnsi="宋体" w:cs="宋体" w:hint="eastAsia"/>
                <w:color w:val="000000"/>
                <w:sz w:val="24"/>
              </w:rPr>
              <w:t>部、公益广告制作</w:t>
            </w:r>
            <w:r>
              <w:rPr>
                <w:rFonts w:ascii="宋体" w:hAnsi="宋体" w:cs="宋体"/>
                <w:color w:val="000000"/>
                <w:sz w:val="24"/>
              </w:rPr>
              <w:t>1</w:t>
            </w:r>
            <w:r>
              <w:rPr>
                <w:rFonts w:ascii="宋体" w:hAnsi="宋体" w:cs="宋体" w:hint="eastAsia"/>
                <w:color w:val="000000"/>
                <w:sz w:val="24"/>
              </w:rPr>
              <w:t>部播放</w:t>
            </w:r>
            <w:r>
              <w:rPr>
                <w:rFonts w:ascii="宋体" w:hAnsi="宋体" w:cs="宋体"/>
                <w:color w:val="000000"/>
                <w:sz w:val="24"/>
              </w:rPr>
              <w:t>6</w:t>
            </w:r>
            <w:r>
              <w:rPr>
                <w:rFonts w:ascii="宋体" w:hAnsi="宋体" w:cs="宋体" w:hint="eastAsia"/>
                <w:color w:val="000000"/>
                <w:sz w:val="24"/>
              </w:rPr>
              <w:t>次，合计</w:t>
            </w:r>
            <w:r>
              <w:rPr>
                <w:rFonts w:ascii="宋体" w:hAnsi="宋体" w:cs="宋体"/>
                <w:color w:val="000000"/>
                <w:sz w:val="24"/>
              </w:rPr>
              <w:t>4</w:t>
            </w:r>
            <w:r>
              <w:rPr>
                <w:rFonts w:ascii="宋体" w:hAnsi="宋体" w:cs="宋体" w:hint="eastAsia"/>
                <w:color w:val="000000"/>
                <w:sz w:val="24"/>
              </w:rPr>
              <w:t>万元；新闻综合频道及手机电台新闻报道</w:t>
            </w:r>
            <w:r>
              <w:rPr>
                <w:rFonts w:ascii="宋体" w:hAnsi="宋体" w:cs="宋体"/>
                <w:color w:val="000000"/>
                <w:sz w:val="24"/>
              </w:rPr>
              <w:t>6</w:t>
            </w:r>
            <w:r>
              <w:rPr>
                <w:rFonts w:ascii="宋体" w:hAnsi="宋体" w:cs="宋体" w:hint="eastAsia"/>
                <w:color w:val="000000"/>
                <w:sz w:val="24"/>
              </w:rPr>
              <w:t>期，电视访谈</w:t>
            </w:r>
            <w:r>
              <w:rPr>
                <w:rFonts w:ascii="宋体" w:hAnsi="宋体" w:cs="宋体"/>
                <w:color w:val="000000"/>
                <w:sz w:val="24"/>
              </w:rPr>
              <w:t>2</w:t>
            </w:r>
            <w:r>
              <w:rPr>
                <w:rFonts w:ascii="宋体" w:hAnsi="宋体" w:cs="宋体" w:hint="eastAsia"/>
                <w:color w:val="000000"/>
                <w:sz w:val="24"/>
              </w:rPr>
              <w:t>次等，合计</w:t>
            </w:r>
            <w:r>
              <w:rPr>
                <w:rFonts w:ascii="宋体" w:hAnsi="宋体" w:cs="宋体"/>
                <w:color w:val="000000"/>
                <w:sz w:val="24"/>
              </w:rPr>
              <w:t>6</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专题片制作</w:t>
            </w:r>
            <w:r>
              <w:rPr>
                <w:rFonts w:ascii="宋体" w:hAnsi="宋体" w:cs="宋体"/>
                <w:color w:val="000000"/>
                <w:sz w:val="24"/>
              </w:rPr>
              <w:t>1</w:t>
            </w:r>
            <w:r>
              <w:rPr>
                <w:rFonts w:ascii="宋体" w:hAnsi="宋体" w:cs="宋体" w:hint="eastAsia"/>
                <w:color w:val="000000"/>
                <w:sz w:val="24"/>
              </w:rPr>
              <w:t>部，新闻锦集制作</w:t>
            </w:r>
            <w:r>
              <w:rPr>
                <w:rFonts w:ascii="宋体" w:hAnsi="宋体" w:cs="宋体"/>
                <w:color w:val="000000"/>
                <w:sz w:val="24"/>
              </w:rPr>
              <w:t>1</w:t>
            </w:r>
            <w:r>
              <w:rPr>
                <w:rFonts w:ascii="宋体" w:hAnsi="宋体" w:cs="宋体" w:hint="eastAsia"/>
                <w:color w:val="000000"/>
                <w:sz w:val="24"/>
              </w:rPr>
              <w:t>部、公益广告制作</w:t>
            </w:r>
            <w:r>
              <w:rPr>
                <w:rFonts w:ascii="宋体" w:hAnsi="宋体" w:cs="宋体"/>
                <w:color w:val="000000"/>
                <w:sz w:val="24"/>
              </w:rPr>
              <w:t>1</w:t>
            </w:r>
            <w:r>
              <w:rPr>
                <w:rFonts w:ascii="宋体" w:hAnsi="宋体" w:cs="宋体" w:hint="eastAsia"/>
                <w:color w:val="000000"/>
                <w:sz w:val="24"/>
              </w:rPr>
              <w:t>部播放</w:t>
            </w:r>
            <w:r>
              <w:rPr>
                <w:rFonts w:ascii="宋体" w:hAnsi="宋体" w:cs="宋体"/>
                <w:color w:val="000000"/>
                <w:sz w:val="24"/>
              </w:rPr>
              <w:t>6</w:t>
            </w:r>
            <w:r>
              <w:rPr>
                <w:rFonts w:ascii="宋体" w:hAnsi="宋体" w:cs="宋体" w:hint="eastAsia"/>
                <w:color w:val="000000"/>
                <w:sz w:val="24"/>
              </w:rPr>
              <w:t>次，合计</w:t>
            </w:r>
            <w:r>
              <w:rPr>
                <w:rFonts w:ascii="宋体" w:hAnsi="宋体" w:cs="宋体"/>
                <w:color w:val="000000"/>
                <w:sz w:val="24"/>
              </w:rPr>
              <w:t>4</w:t>
            </w:r>
            <w:r>
              <w:rPr>
                <w:rFonts w:ascii="宋体" w:hAnsi="宋体" w:cs="宋体" w:hint="eastAsia"/>
                <w:color w:val="000000"/>
                <w:sz w:val="24"/>
              </w:rPr>
              <w:t>万元；新闻综合频道及手机电台新闻报道</w:t>
            </w:r>
            <w:r>
              <w:rPr>
                <w:rFonts w:ascii="宋体" w:hAnsi="宋体" w:cs="宋体"/>
                <w:color w:val="000000"/>
                <w:sz w:val="24"/>
              </w:rPr>
              <w:t>6</w:t>
            </w:r>
            <w:r>
              <w:rPr>
                <w:rFonts w:ascii="宋体" w:hAnsi="宋体" w:cs="宋体" w:hint="eastAsia"/>
                <w:color w:val="000000"/>
                <w:sz w:val="24"/>
              </w:rPr>
              <w:t>期，电视访谈</w:t>
            </w:r>
            <w:r>
              <w:rPr>
                <w:rFonts w:ascii="宋体" w:hAnsi="宋体" w:cs="宋体"/>
                <w:color w:val="000000"/>
                <w:sz w:val="24"/>
              </w:rPr>
              <w:t>2</w:t>
            </w:r>
            <w:r>
              <w:rPr>
                <w:rFonts w:ascii="宋体" w:hAnsi="宋体" w:cs="宋体" w:hint="eastAsia"/>
                <w:color w:val="000000"/>
                <w:sz w:val="24"/>
              </w:rPr>
              <w:t>次等，合计</w:t>
            </w:r>
            <w:r>
              <w:rPr>
                <w:rFonts w:ascii="宋体" w:hAnsi="宋体" w:cs="宋体"/>
                <w:color w:val="000000"/>
                <w:sz w:val="24"/>
              </w:rPr>
              <w:t>6</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聘请第三方机构对</w:t>
            </w:r>
            <w:r>
              <w:rPr>
                <w:rFonts w:ascii="宋体" w:hAnsi="宋体" w:cs="宋体"/>
                <w:color w:val="000000"/>
                <w:sz w:val="24"/>
              </w:rPr>
              <w:t>2014--2017</w:t>
            </w:r>
            <w:r>
              <w:rPr>
                <w:rFonts w:ascii="宋体" w:hAnsi="宋体" w:cs="宋体" w:hint="eastAsia"/>
                <w:color w:val="000000"/>
                <w:sz w:val="24"/>
              </w:rPr>
              <w:t>年基金会拨付资金所支持项目进行审计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按工作计划推进，全年共计</w:t>
            </w:r>
            <w:r>
              <w:rPr>
                <w:rFonts w:ascii="宋体" w:hAnsi="宋体" w:cs="宋体"/>
                <w:color w:val="000000"/>
                <w:sz w:val="24"/>
              </w:rPr>
              <w:t>10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按工作计划推进，全年共计</w:t>
            </w:r>
            <w:r>
              <w:rPr>
                <w:rFonts w:ascii="宋体" w:hAnsi="宋体" w:cs="宋体"/>
                <w:color w:val="000000"/>
                <w:sz w:val="24"/>
              </w:rPr>
              <w:t>9.98</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脱贫攻坚退出验收、考核、督查等项目管理费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按工作计划推进，全年共计</w:t>
            </w:r>
            <w:r>
              <w:rPr>
                <w:rFonts w:ascii="宋体" w:hAnsi="宋体" w:cs="宋体"/>
                <w:color w:val="000000"/>
                <w:sz w:val="24"/>
              </w:rPr>
              <w:t>10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按工作计划推进，全年共计</w:t>
            </w:r>
            <w:r>
              <w:rPr>
                <w:rFonts w:ascii="宋体" w:hAnsi="宋体" w:cs="宋体"/>
                <w:color w:val="000000"/>
                <w:sz w:val="24"/>
              </w:rPr>
              <w:t>10</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切实推进我市脱贫攻坚工作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全面推进脱贫攻坚工作，有效提高项目资金管理水平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全面推进脱贫攻坚工作，有效提高项目资金管理水平</w:t>
            </w:r>
          </w:p>
        </w:tc>
      </w:tr>
      <w:tr w:rsidR="002E7ED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贫困人口满意度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抽样调查满意度达到</w:t>
            </w:r>
            <w:r>
              <w:rPr>
                <w:rFonts w:ascii="宋体" w:hAnsi="宋体" w:cs="宋体"/>
                <w:color w:val="000000"/>
                <w:sz w:val="24"/>
              </w:rPr>
              <w:t>95%</w:t>
            </w:r>
            <w:r>
              <w:rPr>
                <w:rFonts w:ascii="宋体" w:hAnsi="宋体" w:cs="宋体" w:hint="eastAsia"/>
                <w:color w:val="000000"/>
                <w:sz w:val="24"/>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抽样调查满意度达到</w:t>
            </w:r>
            <w:r>
              <w:rPr>
                <w:rFonts w:ascii="宋体" w:hAnsi="宋体" w:cs="宋体"/>
                <w:color w:val="000000"/>
                <w:sz w:val="24"/>
              </w:rPr>
              <w:t>95%</w:t>
            </w:r>
            <w:r>
              <w:rPr>
                <w:rFonts w:ascii="宋体" w:hAnsi="宋体" w:cs="宋体" w:hint="eastAsia"/>
                <w:color w:val="000000"/>
                <w:sz w:val="24"/>
              </w:rPr>
              <w:t>以上</w:t>
            </w:r>
          </w:p>
        </w:tc>
      </w:tr>
    </w:tbl>
    <w:p w:rsidR="002E7EDF" w:rsidRDefault="002E7EDF">
      <w:pPr>
        <w:tabs>
          <w:tab w:val="left" w:pos="312"/>
        </w:tabs>
        <w:spacing w:line="580" w:lineRule="exact"/>
        <w:rPr>
          <w:rFonts w:ascii="仿宋_GB2312" w:eastAsia="仿宋_GB2312" w:hAnsi="仿宋_GB2312" w:cs="仿宋_GB2312"/>
          <w:sz w:val="32"/>
          <w:szCs w:val="32"/>
        </w:rPr>
      </w:pPr>
    </w:p>
    <w:p w:rsidR="002E7EDF" w:rsidRDefault="002E7EDF">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2E7EDF">
        <w:trPr>
          <w:trHeight w:val="1034"/>
        </w:trPr>
        <w:tc>
          <w:tcPr>
            <w:tcW w:w="9960" w:type="dxa"/>
            <w:gridSpan w:val="6"/>
            <w:tcMar>
              <w:top w:w="15" w:type="dxa"/>
              <w:left w:w="15" w:type="dxa"/>
              <w:bottom w:w="0" w:type="dxa"/>
              <w:right w:w="15" w:type="dxa"/>
            </w:tcMar>
            <w:vAlign w:val="center"/>
          </w:tcPr>
          <w:p w:rsidR="002E7EDF" w:rsidRDefault="002E7EDF">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业务运行经费</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攀枝花市扶贫和移民工作局</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27</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27</w:t>
            </w:r>
            <w:r>
              <w:rPr>
                <w:rFonts w:ascii="宋体" w:hAnsi="宋体" w:cs="宋体" w:hint="eastAsia"/>
                <w:color w:val="000000"/>
                <w:sz w:val="24"/>
              </w:rPr>
              <w:t>万元</w:t>
            </w:r>
          </w:p>
        </w:tc>
      </w:tr>
      <w:tr w:rsidR="002E7ED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27</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27</w:t>
            </w:r>
            <w:r>
              <w:rPr>
                <w:rFonts w:ascii="宋体" w:hAnsi="宋体" w:cs="宋体" w:hint="eastAsia"/>
                <w:color w:val="000000"/>
                <w:sz w:val="24"/>
              </w:rPr>
              <w:t>万元</w:t>
            </w:r>
          </w:p>
        </w:tc>
      </w:tr>
      <w:tr w:rsidR="002E7ED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jc w:val="center"/>
              <w:rPr>
                <w:rFonts w:ascii="宋体" w:cs="宋体"/>
                <w:color w:val="000000"/>
                <w:sz w:val="24"/>
              </w:rPr>
            </w:pPr>
            <w:r>
              <w:rPr>
                <w:rFonts w:ascii="宋体" w:cs="宋体"/>
                <w:color w:val="000000"/>
                <w:sz w:val="24"/>
              </w:rPr>
              <w:t>0</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E7ED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结合部门职能工作：</w:t>
            </w:r>
            <w:r>
              <w:rPr>
                <w:rFonts w:ascii="宋体" w:hAnsi="宋体" w:cs="宋体"/>
                <w:color w:val="000000"/>
                <w:kern w:val="0"/>
                <w:sz w:val="24"/>
              </w:rPr>
              <w:t>1</w:t>
            </w:r>
            <w:r>
              <w:rPr>
                <w:rFonts w:ascii="宋体" w:hAnsi="宋体" w:cs="宋体" w:hint="eastAsia"/>
                <w:color w:val="000000"/>
                <w:kern w:val="0"/>
                <w:sz w:val="24"/>
              </w:rPr>
              <w:t>、完成市委市政府下达的职能目标任务；</w:t>
            </w:r>
            <w:r>
              <w:rPr>
                <w:rFonts w:ascii="宋体" w:hAnsi="宋体" w:cs="宋体"/>
                <w:color w:val="000000"/>
                <w:kern w:val="0"/>
                <w:sz w:val="24"/>
              </w:rPr>
              <w:t>2</w:t>
            </w:r>
            <w:r>
              <w:rPr>
                <w:rFonts w:ascii="宋体" w:hAnsi="宋体" w:cs="宋体" w:hint="eastAsia"/>
                <w:color w:val="000000"/>
                <w:kern w:val="0"/>
                <w:sz w:val="24"/>
              </w:rPr>
              <w:t>、为脱贫攻坚工作、全市大中型水利水电移民安置工作、大中型水利水电移民后期扶持等业务工作开展提供支撑；</w:t>
            </w:r>
            <w:r>
              <w:rPr>
                <w:rFonts w:ascii="宋体" w:hAnsi="宋体" w:cs="宋体"/>
                <w:color w:val="000000"/>
                <w:kern w:val="0"/>
                <w:sz w:val="24"/>
              </w:rPr>
              <w:t>3</w:t>
            </w:r>
            <w:r>
              <w:rPr>
                <w:rFonts w:ascii="宋体" w:hAnsi="宋体" w:cs="宋体" w:hint="eastAsia"/>
                <w:color w:val="000000"/>
                <w:kern w:val="0"/>
                <w:sz w:val="24"/>
              </w:rPr>
              <w:t>、提高工作效率，为机关各项工作开展提供工作经费保障，为机关建设和人员能力提升创造好的环境，增强单位职工凝聚力和工作动力。</w:t>
            </w:r>
            <w:r>
              <w:rPr>
                <w:rFonts w:ascii="宋体" w:hAnsi="宋体" w:cs="宋体"/>
                <w:color w:val="000000"/>
                <w:kern w:val="0"/>
                <w:sz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预期目标全部完成，通过项目实施，保障了机关日常办公支出需求，确保了单位机构</w:t>
            </w:r>
          </w:p>
        </w:tc>
      </w:tr>
      <w:tr w:rsidR="002E7ED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E7ED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党刊报纸订阅费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按每年下达的各类征订任务约</w:t>
            </w:r>
            <w:r>
              <w:rPr>
                <w:rFonts w:ascii="宋体" w:hAnsi="宋体" w:cs="宋体"/>
                <w:color w:val="000000"/>
                <w:sz w:val="24"/>
              </w:rPr>
              <w:t>67</w:t>
            </w:r>
            <w:r>
              <w:rPr>
                <w:rFonts w:ascii="宋体" w:hAnsi="宋体" w:cs="宋体" w:hint="eastAsia"/>
                <w:color w:val="000000"/>
                <w:sz w:val="24"/>
              </w:rPr>
              <w:t>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完成征订任务</w:t>
            </w:r>
            <w:r>
              <w:rPr>
                <w:rFonts w:ascii="宋体" w:hAnsi="宋体" w:cs="宋体"/>
                <w:color w:val="000000"/>
                <w:sz w:val="24"/>
              </w:rPr>
              <w:t>70</w:t>
            </w:r>
            <w:r>
              <w:rPr>
                <w:rFonts w:ascii="宋体" w:hAnsi="宋体" w:cs="宋体" w:hint="eastAsia"/>
                <w:color w:val="000000"/>
                <w:sz w:val="24"/>
              </w:rPr>
              <w:t>份</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办公用品及耗材采购费用，脱贫攻坚成果资料印刷费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每年采购约</w:t>
            </w:r>
            <w:r>
              <w:rPr>
                <w:rFonts w:ascii="宋体" w:hAnsi="宋体" w:cs="宋体"/>
                <w:color w:val="000000"/>
                <w:sz w:val="24"/>
              </w:rPr>
              <w:t>5</w:t>
            </w:r>
            <w:r>
              <w:rPr>
                <w:rFonts w:ascii="宋体" w:hAnsi="宋体" w:cs="宋体" w:hint="eastAsia"/>
                <w:color w:val="000000"/>
                <w:sz w:val="24"/>
              </w:rPr>
              <w:t>批次，资料印刷</w:t>
            </w:r>
            <w:r>
              <w:rPr>
                <w:rFonts w:ascii="宋体" w:hAnsi="宋体" w:cs="宋体"/>
                <w:color w:val="000000"/>
                <w:sz w:val="24"/>
              </w:rPr>
              <w:t>3</w:t>
            </w:r>
            <w:r>
              <w:rPr>
                <w:rFonts w:ascii="宋体" w:hAnsi="宋体" w:cs="宋体" w:hint="eastAsia"/>
                <w:color w:val="000000"/>
                <w:sz w:val="24"/>
              </w:rPr>
              <w:t>批次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完成采购</w:t>
            </w:r>
            <w:r>
              <w:rPr>
                <w:rFonts w:ascii="宋体" w:hAnsi="宋体" w:cs="宋体"/>
                <w:color w:val="000000"/>
                <w:sz w:val="24"/>
              </w:rPr>
              <w:t>5</w:t>
            </w:r>
            <w:r>
              <w:rPr>
                <w:rFonts w:ascii="宋体" w:hAnsi="宋体" w:cs="宋体" w:hint="eastAsia"/>
                <w:color w:val="000000"/>
                <w:sz w:val="24"/>
              </w:rPr>
              <w:t>批次，资料印刷</w:t>
            </w:r>
            <w:r>
              <w:rPr>
                <w:rFonts w:ascii="宋体" w:hAnsi="宋体" w:cs="宋体"/>
                <w:color w:val="000000"/>
                <w:sz w:val="24"/>
              </w:rPr>
              <w:t>1</w:t>
            </w:r>
            <w:r>
              <w:rPr>
                <w:rFonts w:ascii="宋体" w:hAnsi="宋体" w:cs="宋体" w:hint="eastAsia"/>
                <w:color w:val="000000"/>
                <w:sz w:val="24"/>
              </w:rPr>
              <w:t>批次</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防汛器材购置和防汛值班人员补助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每年</w:t>
            </w:r>
            <w:r>
              <w:rPr>
                <w:rFonts w:ascii="宋体" w:hAnsi="宋体" w:cs="宋体"/>
                <w:color w:val="000000"/>
                <w:sz w:val="24"/>
              </w:rPr>
              <w:t>5</w:t>
            </w:r>
            <w:r>
              <w:rPr>
                <w:rFonts w:ascii="宋体" w:hAnsi="宋体" w:cs="宋体" w:hint="eastAsia"/>
                <w:color w:val="000000"/>
                <w:sz w:val="24"/>
              </w:rPr>
              <w:t>月至</w:t>
            </w:r>
            <w:r>
              <w:rPr>
                <w:rFonts w:ascii="宋体" w:hAnsi="宋体" w:cs="宋体"/>
                <w:color w:val="000000"/>
                <w:sz w:val="24"/>
              </w:rPr>
              <w:t>10</w:t>
            </w:r>
            <w:r>
              <w:rPr>
                <w:rFonts w:ascii="宋体" w:hAnsi="宋体" w:cs="宋体" w:hint="eastAsia"/>
                <w:color w:val="000000"/>
                <w:sz w:val="24"/>
              </w:rPr>
              <w:t>月汛期专项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每年</w:t>
            </w:r>
            <w:r>
              <w:rPr>
                <w:rFonts w:ascii="宋体" w:hAnsi="宋体" w:cs="宋体"/>
                <w:color w:val="000000"/>
                <w:sz w:val="24"/>
              </w:rPr>
              <w:t>5</w:t>
            </w:r>
            <w:r>
              <w:rPr>
                <w:rFonts w:ascii="宋体" w:hAnsi="宋体" w:cs="宋体" w:hint="eastAsia"/>
                <w:color w:val="000000"/>
                <w:sz w:val="24"/>
              </w:rPr>
              <w:t>月至</w:t>
            </w:r>
            <w:r>
              <w:rPr>
                <w:rFonts w:ascii="宋体" w:hAnsi="宋体" w:cs="宋体"/>
                <w:color w:val="000000"/>
                <w:sz w:val="24"/>
              </w:rPr>
              <w:t>10</w:t>
            </w:r>
            <w:r>
              <w:rPr>
                <w:rFonts w:ascii="宋体" w:hAnsi="宋体" w:cs="宋体" w:hint="eastAsia"/>
                <w:color w:val="000000"/>
                <w:sz w:val="24"/>
              </w:rPr>
              <w:t>月汛期专项</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春节等法定节假日值班补助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27</w:t>
            </w:r>
            <w:r>
              <w:rPr>
                <w:rFonts w:ascii="宋体" w:hAnsi="宋体" w:cs="宋体" w:hint="eastAsia"/>
                <w:color w:val="000000"/>
                <w:sz w:val="24"/>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27</w:t>
            </w:r>
            <w:r>
              <w:rPr>
                <w:rFonts w:ascii="宋体" w:hAnsi="宋体" w:cs="宋体" w:hint="eastAsia"/>
                <w:color w:val="000000"/>
                <w:sz w:val="24"/>
              </w:rPr>
              <w:t>天</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汽车租用费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7</w:t>
            </w:r>
            <w:r>
              <w:rPr>
                <w:rFonts w:ascii="宋体" w:hAnsi="宋体" w:cs="宋体" w:hint="eastAsia"/>
                <w:color w:val="000000"/>
                <w:sz w:val="24"/>
              </w:rPr>
              <w:t>次</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财政负担经费的在职人员医疗保险单位不足部分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28</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28</w:t>
            </w:r>
            <w:r>
              <w:rPr>
                <w:rFonts w:ascii="宋体" w:hAnsi="宋体" w:cs="宋体" w:hint="eastAsia"/>
                <w:color w:val="000000"/>
                <w:sz w:val="24"/>
              </w:rPr>
              <w:t>人</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财政负担经费的在职人员补充医疗保险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28</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28</w:t>
            </w:r>
            <w:r>
              <w:rPr>
                <w:rFonts w:ascii="宋体" w:hAnsi="宋体" w:cs="宋体" w:hint="eastAsia"/>
                <w:color w:val="000000"/>
                <w:sz w:val="24"/>
              </w:rPr>
              <w:t>人</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完成市委市政府下达的年度职能目标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100%</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r>
              <w:rPr>
                <w:rFonts w:ascii="宋体" w:hAnsi="宋体" w:cs="宋体"/>
                <w:color w:val="000000"/>
                <w:sz w:val="24"/>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全年职能工作按计划推进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1-12</w:t>
            </w:r>
            <w:r>
              <w:rPr>
                <w:rFonts w:ascii="宋体" w:hAnsi="宋体" w:cs="宋体" w:hint="eastAsia"/>
                <w:color w:val="000000"/>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1-12</w:t>
            </w:r>
            <w:r>
              <w:rPr>
                <w:rFonts w:ascii="宋体" w:hAnsi="宋体" w:cs="宋体" w:hint="eastAsia"/>
                <w:color w:val="000000"/>
                <w:sz w:val="24"/>
              </w:rPr>
              <w:t>月</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党刊报纸订阅费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按各类报刊征订任务约</w:t>
            </w:r>
            <w:r>
              <w:rPr>
                <w:rFonts w:ascii="宋体" w:hAnsi="宋体" w:cs="宋体"/>
                <w:color w:val="000000"/>
                <w:sz w:val="24"/>
              </w:rPr>
              <w:t>80</w:t>
            </w:r>
            <w:r>
              <w:rPr>
                <w:rFonts w:ascii="宋体" w:hAnsi="宋体" w:cs="宋体" w:hint="eastAsia"/>
                <w:color w:val="000000"/>
                <w:sz w:val="24"/>
              </w:rPr>
              <w:t>份，</w:t>
            </w:r>
            <w:r>
              <w:rPr>
                <w:rFonts w:ascii="宋体" w:hAnsi="宋体" w:cs="宋体"/>
                <w:color w:val="000000"/>
                <w:sz w:val="24"/>
              </w:rPr>
              <w:t>300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份，全年合计</w:t>
            </w:r>
            <w:r>
              <w:rPr>
                <w:rFonts w:ascii="宋体" w:hAnsi="宋体" w:cs="宋体"/>
                <w:color w:val="000000"/>
                <w:sz w:val="24"/>
              </w:rPr>
              <w:t>2.4</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完成征订任务约</w:t>
            </w:r>
            <w:r>
              <w:rPr>
                <w:rFonts w:ascii="宋体" w:hAnsi="宋体" w:cs="宋体"/>
                <w:color w:val="000000"/>
                <w:sz w:val="24"/>
              </w:rPr>
              <w:t>100</w:t>
            </w:r>
            <w:r>
              <w:rPr>
                <w:rFonts w:ascii="宋体" w:hAnsi="宋体" w:cs="宋体" w:hint="eastAsia"/>
                <w:color w:val="000000"/>
                <w:sz w:val="24"/>
              </w:rPr>
              <w:t>份，</w:t>
            </w:r>
            <w:r>
              <w:rPr>
                <w:rFonts w:ascii="宋体" w:hAnsi="宋体" w:cs="宋体"/>
                <w:color w:val="000000"/>
                <w:sz w:val="24"/>
              </w:rPr>
              <w:t>300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份，全年合计</w:t>
            </w:r>
            <w:r>
              <w:rPr>
                <w:rFonts w:ascii="宋体" w:hAnsi="宋体" w:cs="宋体"/>
                <w:color w:val="000000"/>
                <w:sz w:val="24"/>
              </w:rPr>
              <w:t>3</w:t>
            </w:r>
            <w:r>
              <w:rPr>
                <w:rFonts w:ascii="宋体" w:hAnsi="宋体" w:cs="宋体" w:hint="eastAsia"/>
                <w:color w:val="000000"/>
                <w:sz w:val="24"/>
              </w:rPr>
              <w:t>万元</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办公用品及耗材采购费用，脱贫攻坚成果资料印刷费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5</w:t>
            </w:r>
            <w:r>
              <w:rPr>
                <w:rFonts w:ascii="宋体" w:hAnsi="宋体" w:cs="宋体" w:hint="eastAsia"/>
                <w:color w:val="000000"/>
                <w:sz w:val="24"/>
              </w:rPr>
              <w:t>批次</w:t>
            </w:r>
            <w:r>
              <w:rPr>
                <w:rFonts w:ascii="宋体" w:hAnsi="宋体" w:cs="宋体"/>
                <w:color w:val="000000"/>
                <w:sz w:val="24"/>
              </w:rPr>
              <w:t>*10000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次</w:t>
            </w:r>
            <w:r>
              <w:rPr>
                <w:rFonts w:ascii="宋体" w:hAnsi="宋体" w:cs="宋体"/>
                <w:color w:val="000000"/>
                <w:sz w:val="24"/>
              </w:rPr>
              <w:t>=5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5</w:t>
            </w:r>
            <w:r>
              <w:rPr>
                <w:rFonts w:ascii="宋体" w:hAnsi="宋体" w:cs="宋体" w:hint="eastAsia"/>
                <w:color w:val="000000"/>
                <w:sz w:val="24"/>
              </w:rPr>
              <w:t>批次</w:t>
            </w:r>
            <w:r>
              <w:rPr>
                <w:rFonts w:ascii="宋体" w:hAnsi="宋体" w:cs="宋体"/>
                <w:color w:val="000000"/>
                <w:sz w:val="24"/>
              </w:rPr>
              <w:t>*8000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次</w:t>
            </w:r>
            <w:r>
              <w:rPr>
                <w:rFonts w:ascii="宋体" w:hAnsi="宋体" w:cs="宋体"/>
                <w:color w:val="000000"/>
                <w:sz w:val="24"/>
              </w:rPr>
              <w:t>=4</w:t>
            </w:r>
            <w:r>
              <w:rPr>
                <w:rFonts w:ascii="宋体" w:hAnsi="宋体" w:cs="宋体" w:hint="eastAsia"/>
                <w:color w:val="000000"/>
                <w:sz w:val="24"/>
              </w:rPr>
              <w:t>万元</w:t>
            </w:r>
          </w:p>
        </w:tc>
      </w:tr>
      <w:tr w:rsidR="002E7ED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防汛器材购置和防汛值班人员补助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Cs w:val="21"/>
              </w:rPr>
              <w:t>器材购置</w:t>
            </w:r>
            <w:r>
              <w:rPr>
                <w:rFonts w:ascii="宋体" w:hAnsi="宋体" w:cs="宋体"/>
                <w:color w:val="000000"/>
                <w:szCs w:val="21"/>
              </w:rPr>
              <w:t>0.436</w:t>
            </w:r>
            <w:r>
              <w:rPr>
                <w:rFonts w:ascii="宋体" w:hAnsi="宋体" w:cs="宋体" w:hint="eastAsia"/>
                <w:color w:val="000000"/>
                <w:szCs w:val="21"/>
              </w:rPr>
              <w:t>万元，</w:t>
            </w:r>
            <w:r>
              <w:rPr>
                <w:rFonts w:ascii="宋体" w:hAnsi="宋体" w:cs="宋体"/>
                <w:color w:val="000000"/>
                <w:szCs w:val="21"/>
              </w:rPr>
              <w:t>24</w:t>
            </w:r>
            <w:r>
              <w:rPr>
                <w:rFonts w:ascii="宋体" w:hAnsi="宋体" w:cs="宋体" w:hint="eastAsia"/>
                <w:color w:val="000000"/>
                <w:szCs w:val="21"/>
              </w:rPr>
              <w:t>小时防汛值班补助经费</w:t>
            </w:r>
            <w:r>
              <w:rPr>
                <w:rFonts w:ascii="宋体" w:hAnsi="宋体" w:cs="宋体"/>
                <w:color w:val="000000"/>
                <w:szCs w:val="21"/>
              </w:rPr>
              <w:t>168</w:t>
            </w:r>
            <w:r>
              <w:rPr>
                <w:rFonts w:ascii="宋体" w:hAnsi="宋体" w:cs="宋体" w:hint="eastAsia"/>
                <w:color w:val="000000"/>
                <w:szCs w:val="21"/>
              </w:rPr>
              <w:t>天</w:t>
            </w:r>
            <w:r>
              <w:rPr>
                <w:rFonts w:ascii="宋体" w:hAnsi="宋体" w:cs="宋体"/>
                <w:color w:val="000000"/>
                <w:szCs w:val="21"/>
              </w:rPr>
              <w:t>*80</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天</w:t>
            </w:r>
            <w:r>
              <w:rPr>
                <w:rFonts w:ascii="宋体" w:hAnsi="宋体" w:cs="宋体"/>
                <w:color w:val="000000"/>
                <w:szCs w:val="21"/>
              </w:rPr>
              <w:t>=1.344</w:t>
            </w:r>
            <w:r>
              <w:rPr>
                <w:rFonts w:ascii="宋体" w:hAnsi="宋体" w:cs="宋体" w:hint="eastAsia"/>
                <w:color w:val="000000"/>
                <w:szCs w:val="21"/>
              </w:rPr>
              <w:t>万元，合计</w:t>
            </w:r>
            <w:r>
              <w:rPr>
                <w:rFonts w:ascii="宋体" w:hAnsi="宋体" w:cs="宋体"/>
                <w:color w:val="000000"/>
                <w:szCs w:val="21"/>
              </w:rPr>
              <w:t>1.78</w:t>
            </w:r>
            <w:r>
              <w:rPr>
                <w:rFonts w:ascii="宋体" w:hAnsi="宋体" w:cs="宋体" w:hint="eastAsia"/>
                <w:color w:val="00000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Cs w:val="21"/>
              </w:rPr>
              <w:t>器材购置</w:t>
            </w:r>
            <w:r>
              <w:rPr>
                <w:rFonts w:ascii="宋体" w:cs="宋体"/>
                <w:color w:val="000000"/>
                <w:szCs w:val="21"/>
              </w:rPr>
              <w:t>0.</w:t>
            </w:r>
            <w:r>
              <w:rPr>
                <w:rFonts w:ascii="宋体" w:hAnsi="宋体" w:cs="宋体"/>
                <w:color w:val="000000"/>
                <w:szCs w:val="21"/>
              </w:rPr>
              <w:t>244</w:t>
            </w:r>
            <w:r>
              <w:rPr>
                <w:rFonts w:ascii="宋体" w:hAnsi="宋体" w:cs="宋体" w:hint="eastAsia"/>
                <w:color w:val="000000"/>
                <w:szCs w:val="21"/>
              </w:rPr>
              <w:t>万元，</w:t>
            </w:r>
            <w:r>
              <w:rPr>
                <w:rFonts w:ascii="宋体" w:hAnsi="宋体" w:cs="宋体"/>
                <w:color w:val="000000"/>
                <w:szCs w:val="21"/>
              </w:rPr>
              <w:t>24</w:t>
            </w:r>
            <w:r>
              <w:rPr>
                <w:rFonts w:ascii="宋体" w:hAnsi="宋体" w:cs="宋体" w:hint="eastAsia"/>
                <w:color w:val="000000"/>
                <w:szCs w:val="21"/>
              </w:rPr>
              <w:t>小时防汛值班补助经费</w:t>
            </w:r>
            <w:r>
              <w:rPr>
                <w:rFonts w:ascii="宋体" w:hAnsi="宋体" w:cs="宋体"/>
                <w:color w:val="000000"/>
                <w:szCs w:val="21"/>
              </w:rPr>
              <w:t>192</w:t>
            </w:r>
            <w:r>
              <w:rPr>
                <w:rFonts w:ascii="宋体" w:hAnsi="宋体" w:cs="宋体" w:hint="eastAsia"/>
                <w:color w:val="000000"/>
                <w:szCs w:val="21"/>
              </w:rPr>
              <w:t>天</w:t>
            </w:r>
            <w:r>
              <w:rPr>
                <w:rFonts w:ascii="宋体" w:hAnsi="宋体" w:cs="宋体"/>
                <w:color w:val="000000"/>
                <w:szCs w:val="21"/>
              </w:rPr>
              <w:t>*80</w:t>
            </w:r>
            <w:r>
              <w:rPr>
                <w:rFonts w:ascii="宋体" w:hAnsi="宋体" w:cs="宋体" w:hint="eastAsia"/>
                <w:color w:val="000000"/>
                <w:szCs w:val="21"/>
              </w:rPr>
              <w:t>元</w:t>
            </w:r>
            <w:r>
              <w:rPr>
                <w:rFonts w:ascii="宋体" w:hAnsi="宋体" w:cs="宋体"/>
                <w:color w:val="000000"/>
                <w:szCs w:val="21"/>
              </w:rPr>
              <w:t>/</w:t>
            </w:r>
            <w:r>
              <w:rPr>
                <w:rFonts w:ascii="宋体" w:hAnsi="宋体" w:cs="宋体" w:hint="eastAsia"/>
                <w:color w:val="000000"/>
                <w:szCs w:val="21"/>
              </w:rPr>
              <w:t>天</w:t>
            </w:r>
            <w:r>
              <w:rPr>
                <w:rFonts w:ascii="宋体" w:hAnsi="宋体" w:cs="宋体"/>
                <w:color w:val="000000"/>
                <w:szCs w:val="21"/>
              </w:rPr>
              <w:t>=1.536</w:t>
            </w:r>
            <w:r>
              <w:rPr>
                <w:rFonts w:ascii="宋体" w:hAnsi="宋体" w:cs="宋体" w:hint="eastAsia"/>
                <w:color w:val="000000"/>
                <w:szCs w:val="21"/>
              </w:rPr>
              <w:t>万元，合计</w:t>
            </w:r>
            <w:r>
              <w:rPr>
                <w:rFonts w:ascii="宋体" w:hAnsi="宋体" w:cs="宋体"/>
                <w:color w:val="000000"/>
                <w:szCs w:val="21"/>
              </w:rPr>
              <w:t>1.78</w:t>
            </w:r>
            <w:r>
              <w:rPr>
                <w:rFonts w:ascii="宋体" w:hAnsi="宋体" w:cs="宋体" w:hint="eastAsia"/>
                <w:color w:val="000000"/>
                <w:szCs w:val="21"/>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春节等法定节假日值班补助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16</w:t>
            </w:r>
            <w:r>
              <w:rPr>
                <w:rFonts w:ascii="宋体" w:hAnsi="宋体" w:cs="宋体" w:hint="eastAsia"/>
                <w:color w:val="000000"/>
                <w:sz w:val="24"/>
              </w:rPr>
              <w:t>天</w:t>
            </w:r>
            <w:r>
              <w:rPr>
                <w:rFonts w:ascii="宋体" w:hAnsi="宋体" w:cs="宋体"/>
                <w:color w:val="000000"/>
                <w:sz w:val="24"/>
              </w:rPr>
              <w:t>*80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+11</w:t>
            </w:r>
            <w:r>
              <w:rPr>
                <w:rFonts w:ascii="宋体" w:hAnsi="宋体" w:cs="宋体" w:hint="eastAsia"/>
                <w:color w:val="000000"/>
                <w:sz w:val="24"/>
              </w:rPr>
              <w:t>天</w:t>
            </w:r>
            <w:r>
              <w:rPr>
                <w:rFonts w:ascii="宋体" w:hAnsi="宋体" w:cs="宋体"/>
                <w:color w:val="000000"/>
                <w:sz w:val="24"/>
              </w:rPr>
              <w:t>*100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*3</w:t>
            </w:r>
            <w:r>
              <w:rPr>
                <w:rFonts w:ascii="宋体" w:hAnsi="宋体" w:cs="宋体" w:hint="eastAsia"/>
                <w:color w:val="000000"/>
                <w:sz w:val="24"/>
              </w:rPr>
              <w:t>人</w:t>
            </w:r>
            <w:r>
              <w:rPr>
                <w:rFonts w:ascii="宋体" w:hAnsi="宋体" w:cs="宋体"/>
                <w:color w:val="000000"/>
                <w:sz w:val="24"/>
              </w:rPr>
              <w:t>=0.72</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16</w:t>
            </w:r>
            <w:r>
              <w:rPr>
                <w:rFonts w:ascii="宋体" w:hAnsi="宋体" w:cs="宋体" w:hint="eastAsia"/>
                <w:color w:val="000000"/>
                <w:sz w:val="24"/>
              </w:rPr>
              <w:t>天</w:t>
            </w:r>
            <w:r>
              <w:rPr>
                <w:rFonts w:ascii="宋体" w:hAnsi="宋体" w:cs="宋体"/>
                <w:color w:val="000000"/>
                <w:sz w:val="24"/>
              </w:rPr>
              <w:t>*80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+11</w:t>
            </w:r>
            <w:r>
              <w:rPr>
                <w:rFonts w:ascii="宋体" w:hAnsi="宋体" w:cs="宋体" w:hint="eastAsia"/>
                <w:color w:val="000000"/>
                <w:sz w:val="24"/>
              </w:rPr>
              <w:t>天</w:t>
            </w:r>
            <w:r>
              <w:rPr>
                <w:rFonts w:ascii="宋体" w:hAnsi="宋体" w:cs="宋体"/>
                <w:color w:val="000000"/>
                <w:sz w:val="24"/>
              </w:rPr>
              <w:t>*100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*3</w:t>
            </w:r>
            <w:r>
              <w:rPr>
                <w:rFonts w:ascii="宋体" w:hAnsi="宋体" w:cs="宋体" w:hint="eastAsia"/>
                <w:color w:val="000000"/>
                <w:sz w:val="24"/>
              </w:rPr>
              <w:t>人</w:t>
            </w:r>
            <w:r>
              <w:rPr>
                <w:rFonts w:ascii="宋体" w:hAnsi="宋体" w:cs="宋体"/>
                <w:color w:val="000000"/>
                <w:sz w:val="24"/>
              </w:rPr>
              <w:t>=0.72</w:t>
            </w:r>
            <w:r>
              <w:rPr>
                <w:rFonts w:ascii="宋体" w:hAnsi="宋体" w:cs="宋体" w:hint="eastAsia"/>
                <w:color w:val="000000"/>
                <w:sz w:val="24"/>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汽车租用费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次</w:t>
            </w:r>
            <w:r>
              <w:rPr>
                <w:rFonts w:ascii="宋体" w:hAnsi="宋体" w:cs="宋体"/>
                <w:color w:val="000000"/>
                <w:sz w:val="24"/>
              </w:rPr>
              <w:t>*10</w:t>
            </w:r>
            <w:r>
              <w:rPr>
                <w:rFonts w:ascii="宋体" w:hAnsi="宋体" w:cs="宋体" w:hint="eastAsia"/>
                <w:color w:val="000000"/>
                <w:sz w:val="24"/>
              </w:rPr>
              <w:t>次</w:t>
            </w:r>
            <w:r>
              <w:rPr>
                <w:rFonts w:ascii="宋体" w:hAnsi="宋体" w:cs="宋体"/>
                <w:color w:val="000000"/>
                <w:sz w:val="24"/>
              </w:rPr>
              <w:t>=1.6</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1000</w:t>
            </w:r>
            <w:r>
              <w:rPr>
                <w:rFonts w:ascii="宋体" w:hAnsi="宋体" w:cs="宋体" w:hint="eastAsia"/>
                <w:color w:val="000000"/>
                <w:sz w:val="24"/>
              </w:rPr>
              <w:t>元</w:t>
            </w:r>
            <w:r>
              <w:rPr>
                <w:rFonts w:ascii="宋体" w:hAnsi="宋体" w:cs="宋体"/>
                <w:color w:val="000000"/>
                <w:sz w:val="24"/>
              </w:rPr>
              <w:t>/</w:t>
            </w:r>
            <w:r>
              <w:rPr>
                <w:rFonts w:ascii="宋体" w:hAnsi="宋体" w:cs="宋体" w:hint="eastAsia"/>
                <w:color w:val="000000"/>
                <w:sz w:val="24"/>
              </w:rPr>
              <w:t>次</w:t>
            </w:r>
            <w:r>
              <w:rPr>
                <w:rFonts w:ascii="宋体" w:hAnsi="宋体" w:cs="宋体"/>
                <w:color w:val="000000"/>
                <w:sz w:val="24"/>
              </w:rPr>
              <w:t>*7</w:t>
            </w:r>
            <w:r>
              <w:rPr>
                <w:rFonts w:ascii="宋体" w:hAnsi="宋体" w:cs="宋体" w:hint="eastAsia"/>
                <w:color w:val="000000"/>
                <w:sz w:val="24"/>
              </w:rPr>
              <w:t>次</w:t>
            </w:r>
            <w:r>
              <w:rPr>
                <w:rFonts w:ascii="宋体" w:hAnsi="宋体" w:cs="宋体"/>
                <w:color w:val="000000"/>
                <w:sz w:val="24"/>
              </w:rPr>
              <w:t>=1</w:t>
            </w:r>
            <w:r>
              <w:rPr>
                <w:rFonts w:ascii="宋体" w:hAnsi="宋体" w:cs="宋体" w:hint="eastAsia"/>
                <w:color w:val="000000"/>
                <w:sz w:val="24"/>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财政负担经费的在职人员医疗保险单位不足部分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5.5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6.5</w:t>
            </w:r>
            <w:r>
              <w:rPr>
                <w:rFonts w:ascii="宋体" w:hAnsi="宋体" w:cs="宋体" w:hint="eastAsia"/>
                <w:color w:val="000000"/>
                <w:sz w:val="24"/>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财政负担经费的在职人员补充医疗保险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提供良好履职基础，服务社会发展能力。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完成全年工作任务，为脱贫攻坚工作等各项职能工作开展打下坚实基础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完成了全年工作任务，为脱贫攻坚工作等各项职能工作开展打下坚实基础</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满意度指标</w:t>
            </w:r>
            <w:r>
              <w:rPr>
                <w:rFonts w:ascii="宋体" w:hAnsi="宋体" w:cs="宋体"/>
                <w:color w:val="000000"/>
                <w:kern w:val="0"/>
                <w:sz w:val="24"/>
              </w:rPr>
              <w:t xml:space="preserve"> </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服务对象满意度指标</w:t>
            </w:r>
            <w:r>
              <w:rPr>
                <w:rFonts w:ascii="宋体" w:hAnsi="宋体" w:cs="宋体"/>
                <w:color w:val="000000"/>
                <w:sz w:val="24"/>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r>
      <w:tr w:rsidR="002E7EDF">
        <w:trPr>
          <w:trHeight w:val="1034"/>
        </w:trPr>
        <w:tc>
          <w:tcPr>
            <w:tcW w:w="9960" w:type="dxa"/>
            <w:gridSpan w:val="6"/>
            <w:tcMar>
              <w:top w:w="15" w:type="dxa"/>
              <w:left w:w="15" w:type="dxa"/>
              <w:bottom w:w="0" w:type="dxa"/>
              <w:right w:w="15" w:type="dxa"/>
            </w:tcMar>
            <w:vAlign w:val="center"/>
          </w:tcPr>
          <w:p w:rsidR="002E7EDF" w:rsidRDefault="002E7EDF">
            <w:pPr>
              <w:pStyle w:val="a9"/>
              <w:widowControl/>
              <w:ind w:leftChars="1310" w:left="4173" w:hangingChars="395" w:hanging="1422"/>
              <w:textAlignment w:val="center"/>
              <w:rPr>
                <w:rFonts w:ascii="黑体" w:eastAsia="黑体" w:hAnsi="黑体" w:cs="宋体"/>
                <w:bCs/>
                <w:color w:val="000000"/>
                <w:kern w:val="0"/>
                <w:sz w:val="36"/>
                <w:szCs w:val="36"/>
              </w:rPr>
            </w:pPr>
          </w:p>
          <w:p w:rsidR="002E7EDF" w:rsidRDefault="002E7EDF">
            <w:pPr>
              <w:pStyle w:val="a9"/>
              <w:widowControl/>
              <w:ind w:leftChars="1310" w:left="4173" w:hangingChars="395" w:hanging="1422"/>
              <w:textAlignment w:val="center"/>
              <w:rPr>
                <w:rFonts w:ascii="黑体" w:eastAsia="黑体" w:hAnsi="黑体" w:cs="宋体"/>
                <w:bCs/>
                <w:color w:val="000000"/>
                <w:kern w:val="0"/>
                <w:sz w:val="36"/>
                <w:szCs w:val="36"/>
              </w:rPr>
            </w:pPr>
          </w:p>
          <w:p w:rsidR="002E7EDF" w:rsidRDefault="002E7EDF">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会议费</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攀枝花市扶贫和移民工作局</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6</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6</w:t>
            </w:r>
            <w:r>
              <w:rPr>
                <w:rFonts w:ascii="宋体" w:hAnsi="宋体" w:cs="宋体" w:hint="eastAsia"/>
                <w:color w:val="000000"/>
                <w:sz w:val="24"/>
              </w:rPr>
              <w:t>万元</w:t>
            </w:r>
          </w:p>
        </w:tc>
      </w:tr>
      <w:tr w:rsidR="002E7ED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6</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6</w:t>
            </w:r>
            <w:r>
              <w:rPr>
                <w:rFonts w:ascii="宋体" w:hAnsi="宋体" w:cs="宋体" w:hint="eastAsia"/>
                <w:color w:val="000000"/>
                <w:sz w:val="24"/>
              </w:rPr>
              <w:t>万元</w:t>
            </w:r>
          </w:p>
        </w:tc>
      </w:tr>
      <w:tr w:rsidR="002E7ED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jc w:val="center"/>
              <w:rPr>
                <w:rFonts w:ascii="宋体" w:cs="宋体"/>
                <w:color w:val="000000"/>
                <w:sz w:val="24"/>
              </w:rPr>
            </w:pPr>
            <w:r>
              <w:rPr>
                <w:rFonts w:ascii="宋体" w:cs="宋体"/>
                <w:color w:val="000000"/>
                <w:sz w:val="24"/>
              </w:rPr>
              <w:t>0</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E7ED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left"/>
              <w:textAlignment w:val="center"/>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、召开</w:t>
            </w:r>
            <w:r>
              <w:rPr>
                <w:rFonts w:ascii="宋体" w:hAnsi="宋体" w:cs="宋体"/>
                <w:color w:val="000000"/>
                <w:kern w:val="0"/>
                <w:sz w:val="24"/>
              </w:rPr>
              <w:t>3</w:t>
            </w:r>
            <w:r>
              <w:rPr>
                <w:rFonts w:ascii="宋体" w:hAnsi="宋体" w:cs="宋体" w:hint="eastAsia"/>
                <w:color w:val="000000"/>
                <w:kern w:val="0"/>
                <w:sz w:val="24"/>
              </w:rPr>
              <w:t>次全市脱贫攻坚工作会议</w:t>
            </w:r>
          </w:p>
          <w:p w:rsidR="002E7EDF" w:rsidRDefault="002E7EDF">
            <w:pPr>
              <w:widowControl/>
              <w:jc w:val="left"/>
              <w:textAlignment w:val="center"/>
              <w:rPr>
                <w:rFonts w:ascii="宋体" w:cs="宋体"/>
                <w:color w:val="000000"/>
                <w:sz w:val="24"/>
              </w:rPr>
            </w:pPr>
            <w:r>
              <w:rPr>
                <w:rFonts w:ascii="宋体" w:hAnsi="宋体" w:cs="宋体"/>
                <w:color w:val="000000"/>
                <w:kern w:val="0"/>
                <w:sz w:val="24"/>
              </w:rPr>
              <w:t>2</w:t>
            </w:r>
            <w:r>
              <w:rPr>
                <w:rFonts w:ascii="宋体" w:hAnsi="宋体" w:cs="宋体" w:hint="eastAsia"/>
                <w:color w:val="000000"/>
                <w:kern w:val="0"/>
                <w:sz w:val="24"/>
              </w:rPr>
              <w:t>、开展</w:t>
            </w:r>
            <w:r>
              <w:rPr>
                <w:rFonts w:ascii="宋体" w:hAnsi="宋体" w:cs="宋体"/>
                <w:color w:val="000000"/>
                <w:kern w:val="0"/>
                <w:sz w:val="24"/>
              </w:rPr>
              <w:t>2</w:t>
            </w:r>
            <w:r>
              <w:rPr>
                <w:rFonts w:ascii="宋体" w:hAnsi="宋体" w:cs="宋体" w:hint="eastAsia"/>
                <w:color w:val="000000"/>
                <w:kern w:val="0"/>
                <w:sz w:val="24"/>
              </w:rPr>
              <w:t>期</w:t>
            </w:r>
            <w:r>
              <w:rPr>
                <w:rFonts w:ascii="宋体" w:hAnsi="宋体" w:cs="宋体"/>
                <w:color w:val="000000"/>
                <w:kern w:val="0"/>
                <w:sz w:val="24"/>
              </w:rPr>
              <w:t>70</w:t>
            </w:r>
            <w:r>
              <w:rPr>
                <w:rFonts w:ascii="宋体" w:hAnsi="宋体" w:cs="宋体" w:hint="eastAsia"/>
                <w:color w:val="000000"/>
                <w:kern w:val="0"/>
                <w:sz w:val="24"/>
              </w:rPr>
              <w:t>个贫困村村支两委和第一书记培训会。</w:t>
            </w:r>
            <w:r>
              <w:rPr>
                <w:rFonts w:ascii="宋体" w:hAnsi="宋体" w:cs="宋体"/>
                <w:color w:val="000000"/>
                <w:kern w:val="0"/>
                <w:sz w:val="24"/>
              </w:rPr>
              <w:t xml:space="preserve">                                           3.</w:t>
            </w:r>
            <w:r>
              <w:rPr>
                <w:rFonts w:ascii="宋体" w:hAnsi="宋体" w:cs="宋体" w:hint="eastAsia"/>
                <w:color w:val="000000"/>
                <w:kern w:val="0"/>
                <w:sz w:val="24"/>
              </w:rPr>
              <w:t>组织开展开发脱贫攻坚培训活动，提高培训效率、覆盖率。</w:t>
            </w:r>
            <w:r>
              <w:rPr>
                <w:rFonts w:ascii="宋体" w:hAnsi="宋体" w:cs="宋体"/>
                <w:color w:val="000000"/>
                <w:kern w:val="0"/>
                <w:sz w:val="24"/>
              </w:rPr>
              <w:t xml:space="preserve">                                   4.</w:t>
            </w:r>
            <w:r>
              <w:rPr>
                <w:rFonts w:ascii="宋体" w:hAnsi="宋体" w:cs="宋体" w:hint="eastAsia"/>
                <w:color w:val="000000"/>
                <w:kern w:val="0"/>
                <w:sz w:val="24"/>
              </w:rPr>
              <w:t>加强改进培训工作，培养造就第一书记人才队伍。</w:t>
            </w:r>
            <w:r>
              <w:rPr>
                <w:rFonts w:ascii="宋体" w:hAnsi="宋体" w:cs="宋体"/>
                <w:color w:val="000000"/>
                <w:kern w:val="0"/>
                <w:sz w:val="24"/>
              </w:rPr>
              <w:t xml:space="preserve">                                            5</w:t>
            </w:r>
            <w:r>
              <w:rPr>
                <w:rFonts w:ascii="宋体" w:hAnsi="宋体" w:cs="宋体" w:hint="eastAsia"/>
                <w:color w:val="000000"/>
                <w:kern w:val="0"/>
                <w:sz w:val="24"/>
              </w:rPr>
              <w:t>、确保完成</w:t>
            </w:r>
            <w:r>
              <w:rPr>
                <w:rFonts w:ascii="宋体" w:hAnsi="宋体" w:cs="宋体"/>
                <w:color w:val="000000"/>
                <w:kern w:val="0"/>
                <w:sz w:val="24"/>
              </w:rPr>
              <w:t>2018</w:t>
            </w:r>
            <w:r>
              <w:rPr>
                <w:rFonts w:ascii="宋体" w:hAnsi="宋体" w:cs="宋体" w:hint="eastAsia"/>
                <w:color w:val="000000"/>
                <w:kern w:val="0"/>
                <w:sz w:val="24"/>
              </w:rPr>
              <w:t>年脱贫攻坚任务。</w:t>
            </w:r>
            <w:r>
              <w:rPr>
                <w:rFonts w:ascii="宋体" w:hAnsi="宋体" w:cs="宋体"/>
                <w:color w:val="000000"/>
                <w:kern w:val="0"/>
                <w:sz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r>
              <w:rPr>
                <w:rFonts w:ascii="宋体" w:hAnsi="宋体" w:cs="宋体" w:hint="eastAsia"/>
                <w:color w:val="000000"/>
                <w:kern w:val="0"/>
                <w:sz w:val="24"/>
              </w:rPr>
              <w:t>预期目标全面完成，通过项目实施，发挥了市脱贫攻坚领导小组、办公室的统筹协调工作的组织落实职能，保障了脱贫攻坚工作会议的召开，确保脱贫攻坚任务顺利完成。</w:t>
            </w:r>
          </w:p>
          <w:p w:rsidR="002E7EDF" w:rsidRDefault="002E7EDF">
            <w:pPr>
              <w:widowControl/>
              <w:jc w:val="left"/>
              <w:textAlignment w:val="center"/>
              <w:rPr>
                <w:rFonts w:ascii="宋体" w:cs="宋体"/>
                <w:color w:val="000000"/>
                <w:sz w:val="24"/>
              </w:rPr>
            </w:pPr>
          </w:p>
        </w:tc>
      </w:tr>
      <w:tr w:rsidR="002E7ED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E7ED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召开全市会议次数及参会人数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次，</w:t>
            </w:r>
            <w:r>
              <w:rPr>
                <w:rFonts w:ascii="宋体" w:hAnsi="宋体" w:cs="宋体"/>
                <w:color w:val="000000"/>
                <w:sz w:val="24"/>
              </w:rPr>
              <w:t>300</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11</w:t>
            </w:r>
            <w:r>
              <w:rPr>
                <w:rFonts w:ascii="宋体" w:hAnsi="宋体" w:cs="宋体" w:hint="eastAsia"/>
                <w:color w:val="000000"/>
                <w:sz w:val="24"/>
              </w:rPr>
              <w:t>次，约</w:t>
            </w:r>
            <w:r>
              <w:rPr>
                <w:rFonts w:ascii="宋体" w:hAnsi="宋体" w:cs="宋体"/>
                <w:color w:val="000000"/>
                <w:sz w:val="24"/>
              </w:rPr>
              <w:t>340</w:t>
            </w:r>
            <w:r>
              <w:rPr>
                <w:rFonts w:ascii="宋体" w:hAnsi="宋体" w:cs="宋体" w:hint="eastAsia"/>
                <w:color w:val="000000"/>
                <w:sz w:val="24"/>
              </w:rPr>
              <w:t>人</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召开第一书记培训会议次数及参会人数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w:t>
            </w:r>
            <w:r>
              <w:rPr>
                <w:rFonts w:ascii="宋体" w:hAnsi="宋体" w:cs="宋体" w:hint="eastAsia"/>
                <w:color w:val="000000"/>
                <w:sz w:val="24"/>
              </w:rPr>
              <w:t>次，</w:t>
            </w:r>
            <w:r>
              <w:rPr>
                <w:rFonts w:ascii="宋体" w:hAnsi="宋体" w:cs="宋体"/>
                <w:color w:val="000000"/>
                <w:sz w:val="24"/>
              </w:rPr>
              <w:t>110</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w:t>
            </w:r>
            <w:r>
              <w:rPr>
                <w:rFonts w:ascii="宋体" w:hAnsi="宋体" w:cs="宋体" w:hint="eastAsia"/>
                <w:color w:val="000000"/>
                <w:sz w:val="24"/>
              </w:rPr>
              <w:t>次，</w:t>
            </w:r>
            <w:r>
              <w:rPr>
                <w:rFonts w:ascii="宋体" w:hAnsi="宋体" w:cs="宋体"/>
                <w:color w:val="000000"/>
                <w:sz w:val="24"/>
              </w:rPr>
              <w:t>110</w:t>
            </w:r>
            <w:r>
              <w:rPr>
                <w:rFonts w:ascii="宋体" w:hAnsi="宋体" w:cs="宋体" w:hint="eastAsia"/>
                <w:color w:val="000000"/>
                <w:sz w:val="24"/>
              </w:rPr>
              <w:t>人</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会议天数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每次</w:t>
            </w:r>
            <w:r>
              <w:rPr>
                <w:rFonts w:ascii="宋体" w:hAnsi="宋体" w:cs="宋体"/>
                <w:color w:val="000000"/>
                <w:sz w:val="24"/>
              </w:rPr>
              <w:t>1</w:t>
            </w:r>
            <w:r>
              <w:rPr>
                <w:rFonts w:ascii="宋体" w:hAnsi="宋体" w:cs="宋体" w:hint="eastAsia"/>
                <w:color w:val="000000"/>
                <w:sz w:val="24"/>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每次</w:t>
            </w:r>
            <w:r>
              <w:rPr>
                <w:rFonts w:ascii="宋体" w:hAnsi="宋体" w:cs="宋体"/>
                <w:color w:val="000000"/>
                <w:sz w:val="24"/>
              </w:rPr>
              <w:t>1</w:t>
            </w:r>
            <w:r>
              <w:rPr>
                <w:rFonts w:ascii="宋体" w:hAnsi="宋体" w:cs="宋体" w:hint="eastAsia"/>
                <w:color w:val="000000"/>
                <w:sz w:val="24"/>
              </w:rPr>
              <w:t>天</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会议覆盖率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全市脱贫攻坚领导小组成员单位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全市脱贫攻坚领导小组成员单位</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r>
              <w:rPr>
                <w:rFonts w:ascii="宋体" w:hAnsi="宋体" w:cs="宋体"/>
                <w:color w:val="000000"/>
                <w:sz w:val="24"/>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培训会议覆盖率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70</w:t>
            </w:r>
            <w:r>
              <w:rPr>
                <w:rFonts w:ascii="宋体" w:hAnsi="宋体" w:cs="宋体" w:hint="eastAsia"/>
                <w:color w:val="000000"/>
                <w:sz w:val="24"/>
              </w:rPr>
              <w:t>个贫困村村支两委及第一数据参会率≥</w:t>
            </w:r>
            <w:r>
              <w:rPr>
                <w:rFonts w:ascii="宋体" w:hAnsi="宋体" w:cs="宋体"/>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70</w:t>
            </w:r>
            <w:r>
              <w:rPr>
                <w:rFonts w:ascii="宋体" w:hAnsi="宋体" w:cs="宋体" w:hint="eastAsia"/>
                <w:color w:val="000000"/>
                <w:sz w:val="24"/>
              </w:rPr>
              <w:t>个贫困村村支两委及第一数据参会率≥</w:t>
            </w:r>
            <w:r>
              <w:rPr>
                <w:rFonts w:ascii="宋体" w:hAnsi="宋体" w:cs="宋体"/>
                <w:color w:val="000000"/>
                <w:sz w:val="24"/>
              </w:rPr>
              <w:t>95%</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全市领导小组工作会议</w:t>
            </w:r>
            <w:r>
              <w:rPr>
                <w:rFonts w:ascii="宋体" w:hAnsi="宋体" w:cs="宋体"/>
                <w:color w:val="000000"/>
                <w:sz w:val="24"/>
              </w:rPr>
              <w:t>1</w:t>
            </w:r>
            <w:r>
              <w:rPr>
                <w:rFonts w:ascii="宋体" w:hAnsi="宋体" w:cs="宋体" w:hint="eastAsia"/>
                <w:color w:val="000000"/>
                <w:sz w:val="24"/>
              </w:rPr>
              <w:t>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150</w:t>
            </w:r>
            <w:r>
              <w:rPr>
                <w:rFonts w:ascii="宋体" w:hAnsi="宋体" w:cs="宋体" w:hint="eastAsia"/>
                <w:color w:val="000000"/>
                <w:sz w:val="24"/>
              </w:rPr>
              <w:t>元</w:t>
            </w:r>
            <w:r>
              <w:rPr>
                <w:rFonts w:ascii="宋体" w:hAnsi="宋体" w:cs="宋体"/>
                <w:color w:val="000000"/>
                <w:sz w:val="24"/>
              </w:rPr>
              <w:t>*100</w:t>
            </w:r>
            <w:r>
              <w:rPr>
                <w:rFonts w:ascii="宋体" w:hAnsi="宋体" w:cs="宋体" w:hint="eastAsia"/>
                <w:color w:val="000000"/>
                <w:sz w:val="24"/>
              </w:rPr>
              <w:t>人</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*1</w:t>
            </w:r>
            <w:r>
              <w:rPr>
                <w:rFonts w:ascii="宋体" w:hAnsi="宋体" w:cs="宋体" w:hint="eastAsia"/>
                <w:color w:val="000000"/>
                <w:sz w:val="24"/>
              </w:rPr>
              <w:t>次</w:t>
            </w:r>
            <w:r>
              <w:rPr>
                <w:rFonts w:ascii="宋体" w:hAnsi="宋体" w:cs="宋体"/>
                <w:color w:val="000000"/>
                <w:sz w:val="24"/>
              </w:rPr>
              <w:t>=1.5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150</w:t>
            </w:r>
            <w:r>
              <w:rPr>
                <w:rFonts w:ascii="宋体" w:hAnsi="宋体" w:cs="宋体" w:hint="eastAsia"/>
                <w:color w:val="000000"/>
                <w:sz w:val="24"/>
              </w:rPr>
              <w:t>元</w:t>
            </w:r>
            <w:r>
              <w:rPr>
                <w:rFonts w:ascii="宋体" w:hAnsi="宋体" w:cs="宋体"/>
                <w:color w:val="000000"/>
                <w:sz w:val="24"/>
              </w:rPr>
              <w:t>*120</w:t>
            </w:r>
            <w:r>
              <w:rPr>
                <w:rFonts w:ascii="宋体" w:hAnsi="宋体" w:cs="宋体" w:hint="eastAsia"/>
                <w:color w:val="000000"/>
                <w:sz w:val="24"/>
              </w:rPr>
              <w:t>人</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*1</w:t>
            </w:r>
            <w:r>
              <w:rPr>
                <w:rFonts w:ascii="宋体" w:hAnsi="宋体" w:cs="宋体" w:hint="eastAsia"/>
                <w:color w:val="000000"/>
                <w:sz w:val="24"/>
              </w:rPr>
              <w:t>次</w:t>
            </w:r>
            <w:r>
              <w:rPr>
                <w:rFonts w:ascii="宋体" w:hAnsi="宋体" w:cs="宋体"/>
                <w:color w:val="000000"/>
                <w:sz w:val="24"/>
              </w:rPr>
              <w:t>=1.8</w:t>
            </w:r>
            <w:r>
              <w:rPr>
                <w:rFonts w:ascii="宋体" w:hAnsi="宋体" w:cs="宋体" w:hint="eastAsia"/>
                <w:color w:val="000000"/>
                <w:sz w:val="24"/>
              </w:rPr>
              <w:t>万元</w:t>
            </w:r>
          </w:p>
        </w:tc>
      </w:tr>
      <w:tr w:rsidR="002E7ED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全市“第一书记”培训会</w:t>
            </w:r>
            <w:r>
              <w:rPr>
                <w:rFonts w:ascii="宋体" w:hAnsi="宋体" w:cs="宋体"/>
                <w:color w:val="000000"/>
                <w:sz w:val="24"/>
              </w:rPr>
              <w:t>2</w:t>
            </w:r>
            <w:r>
              <w:rPr>
                <w:rFonts w:ascii="宋体" w:hAnsi="宋体" w:cs="宋体" w:hint="eastAsia"/>
                <w:color w:val="000000"/>
                <w:sz w:val="24"/>
              </w:rPr>
              <w:t>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预计参会人员</w:t>
            </w:r>
            <w:r>
              <w:rPr>
                <w:rFonts w:ascii="宋体" w:hAnsi="宋体" w:cs="宋体"/>
                <w:color w:val="000000"/>
                <w:sz w:val="24"/>
              </w:rPr>
              <w:t>110</w:t>
            </w:r>
            <w:r>
              <w:rPr>
                <w:rFonts w:ascii="宋体" w:hAnsi="宋体" w:cs="宋体" w:hint="eastAsia"/>
                <w:color w:val="000000"/>
                <w:sz w:val="24"/>
              </w:rPr>
              <w:t>人，按一类会议控制，全年共计</w:t>
            </w:r>
            <w:r>
              <w:rPr>
                <w:rFonts w:ascii="宋体" w:hAnsi="宋体" w:cs="宋体"/>
                <w:color w:val="000000"/>
                <w:sz w:val="24"/>
              </w:rPr>
              <w:t>1.5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参会人员</w:t>
            </w:r>
            <w:r>
              <w:rPr>
                <w:rFonts w:ascii="宋体" w:hAnsi="宋体" w:cs="宋体"/>
                <w:color w:val="000000"/>
                <w:sz w:val="24"/>
              </w:rPr>
              <w:t>90</w:t>
            </w:r>
            <w:r>
              <w:rPr>
                <w:rFonts w:ascii="宋体" w:hAnsi="宋体" w:cs="宋体" w:hint="eastAsia"/>
                <w:color w:val="000000"/>
                <w:sz w:val="24"/>
              </w:rPr>
              <w:t>人，按一类会议控制，全年共计</w:t>
            </w:r>
            <w:r>
              <w:rPr>
                <w:rFonts w:ascii="宋体" w:hAnsi="宋体" w:cs="宋体"/>
                <w:color w:val="000000"/>
                <w:sz w:val="24"/>
              </w:rPr>
              <w:t>1.2</w:t>
            </w:r>
            <w:r>
              <w:rPr>
                <w:rFonts w:ascii="宋体" w:hAnsi="宋体" w:cs="宋体" w:hint="eastAsia"/>
                <w:color w:val="000000"/>
                <w:sz w:val="24"/>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扶贫工作部署会议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150</w:t>
            </w:r>
            <w:r>
              <w:rPr>
                <w:rFonts w:ascii="宋体" w:hAnsi="宋体" w:cs="宋体" w:hint="eastAsia"/>
                <w:color w:val="000000"/>
                <w:sz w:val="24"/>
              </w:rPr>
              <w:t>元</w:t>
            </w:r>
            <w:r>
              <w:rPr>
                <w:rFonts w:ascii="宋体" w:hAnsi="宋体" w:cs="宋体"/>
                <w:color w:val="000000"/>
                <w:sz w:val="24"/>
              </w:rPr>
              <w:t>*20</w:t>
            </w:r>
            <w:r>
              <w:rPr>
                <w:rFonts w:ascii="宋体" w:hAnsi="宋体" w:cs="宋体" w:hint="eastAsia"/>
                <w:color w:val="000000"/>
                <w:sz w:val="24"/>
              </w:rPr>
              <w:t>人</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*10</w:t>
            </w:r>
            <w:r>
              <w:rPr>
                <w:rFonts w:ascii="宋体" w:hAnsi="宋体" w:cs="宋体" w:hint="eastAsia"/>
                <w:color w:val="000000"/>
                <w:sz w:val="24"/>
              </w:rPr>
              <w:t>次</w:t>
            </w:r>
            <w:r>
              <w:rPr>
                <w:rFonts w:ascii="宋体" w:hAnsi="宋体" w:cs="宋体"/>
                <w:color w:val="000000"/>
                <w:sz w:val="24"/>
              </w:rPr>
              <w:t>=3</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150</w:t>
            </w:r>
            <w:r>
              <w:rPr>
                <w:rFonts w:ascii="宋体" w:hAnsi="宋体" w:cs="宋体" w:hint="eastAsia"/>
                <w:color w:val="000000"/>
                <w:sz w:val="24"/>
              </w:rPr>
              <w:t>元</w:t>
            </w:r>
            <w:r>
              <w:rPr>
                <w:rFonts w:ascii="宋体" w:hAnsi="宋体" w:cs="宋体"/>
                <w:color w:val="000000"/>
                <w:sz w:val="24"/>
              </w:rPr>
              <w:t>*20</w:t>
            </w:r>
            <w:r>
              <w:rPr>
                <w:rFonts w:ascii="宋体" w:hAnsi="宋体" w:cs="宋体" w:hint="eastAsia"/>
                <w:color w:val="000000"/>
                <w:sz w:val="24"/>
              </w:rPr>
              <w:t>人</w:t>
            </w:r>
            <w:r>
              <w:rPr>
                <w:rFonts w:ascii="宋体" w:hAnsi="宋体" w:cs="宋体"/>
                <w:color w:val="000000"/>
                <w:sz w:val="24"/>
              </w:rPr>
              <w:t>/</w:t>
            </w:r>
            <w:r>
              <w:rPr>
                <w:rFonts w:ascii="宋体" w:hAnsi="宋体" w:cs="宋体" w:hint="eastAsia"/>
                <w:color w:val="000000"/>
                <w:sz w:val="24"/>
              </w:rPr>
              <w:t>天</w:t>
            </w:r>
            <w:r>
              <w:rPr>
                <w:rFonts w:ascii="宋体" w:hAnsi="宋体" w:cs="宋体"/>
                <w:color w:val="000000"/>
                <w:sz w:val="24"/>
              </w:rPr>
              <w:t>*10</w:t>
            </w:r>
            <w:r>
              <w:rPr>
                <w:rFonts w:ascii="宋体" w:hAnsi="宋体" w:cs="宋体" w:hint="eastAsia"/>
                <w:color w:val="000000"/>
                <w:sz w:val="24"/>
              </w:rPr>
              <w:t>次</w:t>
            </w:r>
            <w:r>
              <w:rPr>
                <w:rFonts w:ascii="宋体" w:hAnsi="宋体" w:cs="宋体"/>
                <w:color w:val="000000"/>
                <w:sz w:val="24"/>
              </w:rPr>
              <w:t>=3</w:t>
            </w:r>
            <w:r>
              <w:rPr>
                <w:rFonts w:ascii="宋体" w:hAnsi="宋体" w:cs="宋体" w:hint="eastAsia"/>
                <w:color w:val="000000"/>
                <w:sz w:val="24"/>
              </w:rPr>
              <w:t>万元</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hint="eastAsia"/>
              </w:rPr>
              <w:t>促进脱贫攻坚工作的开展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确保完成职能目标任务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完成职能目标任务</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提高脱贫攻坚社会影响力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提高第一书记工作能力，促进脱贫攻坚工作开展，提升基层工作热情，确保完成</w:t>
            </w:r>
            <w:r>
              <w:rPr>
                <w:rFonts w:ascii="宋体" w:hAnsi="宋体" w:cs="宋体"/>
                <w:color w:val="000000"/>
                <w:sz w:val="24"/>
              </w:rPr>
              <w:t>2018</w:t>
            </w:r>
            <w:r>
              <w:rPr>
                <w:rFonts w:ascii="宋体" w:hAnsi="宋体" w:cs="宋体" w:hint="eastAsia"/>
                <w:color w:val="000000"/>
                <w:sz w:val="24"/>
              </w:rPr>
              <w:t>年脱贫攻坚任务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提高第一书记工作能力，促进脱贫攻坚工作开展，提升基层工作热情，完成</w:t>
            </w:r>
            <w:r>
              <w:rPr>
                <w:rFonts w:ascii="宋体" w:hAnsi="宋体" w:cs="宋体"/>
                <w:color w:val="000000"/>
                <w:sz w:val="24"/>
              </w:rPr>
              <w:t>2018</w:t>
            </w:r>
            <w:r>
              <w:rPr>
                <w:rFonts w:ascii="宋体" w:hAnsi="宋体" w:cs="宋体" w:hint="eastAsia"/>
                <w:color w:val="000000"/>
                <w:sz w:val="24"/>
              </w:rPr>
              <w:t>年脱贫攻坚任务</w:t>
            </w:r>
          </w:p>
        </w:tc>
      </w:tr>
      <w:tr w:rsidR="002E7EDF">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满意度指标</w:t>
            </w:r>
            <w:r>
              <w:rPr>
                <w:rFonts w:ascii="宋体" w:hAnsi="宋体" w:cs="宋体"/>
                <w:color w:val="000000"/>
                <w:kern w:val="0"/>
                <w:sz w:val="24"/>
              </w:rPr>
              <w:t xml:space="preserve"> </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服务对象满意度指标</w:t>
            </w:r>
            <w:r>
              <w:rPr>
                <w:rFonts w:ascii="宋体" w:hAnsi="宋体" w:cs="宋体"/>
                <w:color w:val="000000"/>
                <w:sz w:val="24"/>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参会人员满意度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r>
    </w:tbl>
    <w:p w:rsidR="002E7EDF" w:rsidRDefault="002E7EDF">
      <w:pPr>
        <w:spacing w:line="580" w:lineRule="exact"/>
        <w:rPr>
          <w:rFonts w:ascii="仿宋_GB2312" w:eastAsia="仿宋_GB2312" w:hAnsi="仿宋_GB2312" w:cs="仿宋_GB2312"/>
          <w:sz w:val="32"/>
          <w:szCs w:val="32"/>
        </w:rPr>
      </w:pPr>
    </w:p>
    <w:tbl>
      <w:tblPr>
        <w:tblpPr w:leftFromText="180" w:rightFromText="180" w:vertAnchor="text" w:horzAnchor="page" w:tblpX="967" w:tblpY="1002"/>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2E7EDF">
        <w:trPr>
          <w:trHeight w:val="1034"/>
        </w:trPr>
        <w:tc>
          <w:tcPr>
            <w:tcW w:w="9960" w:type="dxa"/>
            <w:gridSpan w:val="6"/>
            <w:tcMar>
              <w:top w:w="15" w:type="dxa"/>
              <w:left w:w="15" w:type="dxa"/>
              <w:bottom w:w="0" w:type="dxa"/>
              <w:right w:w="15" w:type="dxa"/>
            </w:tcMar>
            <w:vAlign w:val="center"/>
          </w:tcPr>
          <w:p w:rsidR="002E7EDF" w:rsidRDefault="002E7EDF">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关工委工作经费</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攀枝花市扶贫和移民工作局</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r>
      <w:tr w:rsidR="002E7ED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0.5</w:t>
            </w:r>
            <w:r>
              <w:rPr>
                <w:rFonts w:ascii="宋体" w:hAnsi="宋体" w:cs="宋体" w:hint="eastAsia"/>
                <w:color w:val="000000"/>
                <w:sz w:val="24"/>
              </w:rPr>
              <w:t>万元</w:t>
            </w:r>
          </w:p>
        </w:tc>
      </w:tr>
      <w:tr w:rsidR="002E7ED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jc w:val="center"/>
              <w:rPr>
                <w:rFonts w:ascii="宋体" w:cs="宋体"/>
                <w:color w:val="000000"/>
                <w:sz w:val="24"/>
              </w:rPr>
            </w:pPr>
            <w:r>
              <w:rPr>
                <w:rFonts w:ascii="宋体" w:cs="宋体"/>
                <w:color w:val="000000"/>
                <w:sz w:val="24"/>
              </w:rPr>
              <w:t>0</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E7ED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left"/>
              <w:textAlignment w:val="center"/>
              <w:rPr>
                <w:rFonts w:ascii="宋体" w:cs="宋体"/>
                <w:color w:val="000000"/>
                <w:sz w:val="24"/>
              </w:rPr>
            </w:pPr>
            <w:r>
              <w:rPr>
                <w:rFonts w:ascii="宋体" w:hAnsi="宋体" w:cs="宋体" w:hint="eastAsia"/>
                <w:color w:val="000000"/>
                <w:kern w:val="0"/>
                <w:sz w:val="24"/>
              </w:rPr>
              <w:t>一是促进青少年健康成长，二是保障脱贫攻坚工作方面取得明显成效</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预期目标全面完成，通过项目实施，促进了青少年健康成长，取得明显成效。</w:t>
            </w:r>
          </w:p>
        </w:tc>
      </w:tr>
      <w:tr w:rsidR="002E7ED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E7ED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看望慰问贫困儿童活动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次</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开展相关工作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4</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4</w:t>
            </w:r>
            <w:r>
              <w:rPr>
                <w:rFonts w:ascii="宋体" w:hAnsi="宋体" w:cs="宋体" w:hint="eastAsia"/>
                <w:color w:val="000000"/>
                <w:sz w:val="24"/>
              </w:rPr>
              <w:t>次</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贫困儿童覆盖率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白沙沟村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白沙沟村</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看望慰问贫困儿童活动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0.3</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0.3</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开展相关工作人员经费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0.2</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0.2</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提高脱贫攻坚社会影响力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提升贫困儿童学习热情，积极奋进，筑牢成才之基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提升贫困儿童学习热情，积极奋进，筑牢成才之基</w:t>
            </w:r>
          </w:p>
        </w:tc>
      </w:tr>
      <w:tr w:rsidR="002E7ED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服务对象满意指标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白沙沟村青少年儿童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r>
      <w:tr w:rsidR="002E7EDF">
        <w:trPr>
          <w:trHeight w:val="1034"/>
        </w:trPr>
        <w:tc>
          <w:tcPr>
            <w:tcW w:w="9960" w:type="dxa"/>
            <w:gridSpan w:val="6"/>
            <w:tcMar>
              <w:top w:w="15" w:type="dxa"/>
              <w:left w:w="15" w:type="dxa"/>
              <w:bottom w:w="0" w:type="dxa"/>
              <w:right w:w="15" w:type="dxa"/>
            </w:tcMar>
            <w:vAlign w:val="center"/>
          </w:tcPr>
          <w:p w:rsidR="002E7EDF" w:rsidRDefault="002E7EDF">
            <w:pPr>
              <w:pStyle w:val="a9"/>
              <w:widowControl/>
              <w:ind w:leftChars="1310" w:left="4173" w:hangingChars="395" w:hanging="1422"/>
              <w:textAlignment w:val="center"/>
              <w:rPr>
                <w:rFonts w:ascii="黑体" w:eastAsia="黑体" w:hAnsi="黑体" w:cs="宋体"/>
                <w:bCs/>
                <w:color w:val="000000"/>
                <w:kern w:val="0"/>
                <w:sz w:val="36"/>
                <w:szCs w:val="36"/>
              </w:rPr>
            </w:pPr>
          </w:p>
          <w:p w:rsidR="002E7EDF" w:rsidRDefault="002E7EDF">
            <w:pPr>
              <w:pStyle w:val="a9"/>
              <w:widowControl/>
              <w:ind w:leftChars="1310" w:left="4173" w:hangingChars="395" w:hanging="1422"/>
              <w:textAlignment w:val="center"/>
              <w:rPr>
                <w:rFonts w:ascii="黑体" w:eastAsia="黑体" w:hAnsi="黑体" w:cs="宋体"/>
                <w:bCs/>
                <w:color w:val="000000"/>
                <w:kern w:val="0"/>
                <w:sz w:val="36"/>
                <w:szCs w:val="36"/>
              </w:rPr>
            </w:pPr>
          </w:p>
          <w:p w:rsidR="002E7EDF" w:rsidRDefault="002E7EDF">
            <w:pPr>
              <w:pStyle w:val="a9"/>
              <w:widowControl/>
              <w:ind w:leftChars="1310" w:left="4173" w:hangingChars="395" w:hanging="1422"/>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争取资金工作经费</w:t>
            </w:r>
          </w:p>
        </w:tc>
      </w:tr>
      <w:tr w:rsidR="002E7ED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攀枝花市扶贫和移民工作局</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40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39.78</w:t>
            </w:r>
            <w:r>
              <w:rPr>
                <w:rFonts w:ascii="宋体" w:hAnsi="宋体" w:cs="宋体" w:hint="eastAsia"/>
                <w:color w:val="000000"/>
                <w:sz w:val="24"/>
              </w:rPr>
              <w:t>万元</w:t>
            </w:r>
          </w:p>
        </w:tc>
      </w:tr>
      <w:tr w:rsidR="002E7ED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40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39.78</w:t>
            </w:r>
            <w:r>
              <w:rPr>
                <w:rFonts w:ascii="宋体" w:hAnsi="宋体" w:cs="宋体" w:hint="eastAsia"/>
                <w:color w:val="000000"/>
                <w:sz w:val="24"/>
              </w:rPr>
              <w:t>万元</w:t>
            </w:r>
          </w:p>
        </w:tc>
      </w:tr>
      <w:tr w:rsidR="002E7EDF">
        <w:trPr>
          <w:trHeight w:val="1696"/>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jc w:val="center"/>
              <w:rPr>
                <w:rFonts w:ascii="宋体" w:cs="宋体"/>
                <w:color w:val="000000"/>
                <w:sz w:val="24"/>
              </w:rPr>
            </w:pPr>
            <w:r>
              <w:rPr>
                <w:rFonts w:ascii="宋体" w:cs="宋体"/>
                <w:color w:val="000000"/>
                <w:sz w:val="24"/>
              </w:rPr>
              <w:t>0</w:t>
            </w:r>
          </w:p>
        </w:tc>
      </w:tr>
      <w:tr w:rsidR="002E7E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E7ED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left"/>
              <w:textAlignment w:val="center"/>
              <w:rPr>
                <w:rFonts w:ascii="宋体" w:cs="宋体"/>
                <w:color w:val="000000"/>
                <w:sz w:val="24"/>
              </w:rPr>
            </w:pPr>
            <w:r>
              <w:rPr>
                <w:rFonts w:ascii="宋体" w:hAnsi="宋体" w:cs="宋体" w:hint="eastAsia"/>
                <w:color w:val="000000"/>
                <w:kern w:val="0"/>
                <w:sz w:val="24"/>
              </w:rPr>
              <w:t>保障了我局向国家、省上争取非普惠性政策资金所需的工作经费，助推了全市扶贫移民工作的开展。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预期目标全面完成，通过项目实施，保障了我局向国家、省上争取非普惠性政策资金所需的工作经费，全年向上争取资金</w:t>
            </w:r>
            <w:r>
              <w:rPr>
                <w:rFonts w:ascii="宋体" w:hAnsi="宋体" w:cs="宋体"/>
                <w:color w:val="000000"/>
                <w:kern w:val="0"/>
                <w:sz w:val="24"/>
              </w:rPr>
              <w:t>5.8</w:t>
            </w:r>
            <w:r>
              <w:rPr>
                <w:rFonts w:ascii="宋体" w:hAnsi="宋体" w:cs="宋体" w:hint="eastAsia"/>
                <w:color w:val="000000"/>
                <w:kern w:val="0"/>
                <w:sz w:val="24"/>
              </w:rPr>
              <w:t>亿元。</w:t>
            </w:r>
          </w:p>
        </w:tc>
      </w:tr>
      <w:tr w:rsidR="002E7ED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E7ED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争取资金人员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28</w:t>
            </w:r>
            <w:r>
              <w:rPr>
                <w:rFonts w:ascii="宋体" w:hAnsi="宋体" w:cs="宋体" w:hint="eastAsia"/>
                <w:color w:val="000000"/>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28</w:t>
            </w:r>
            <w:r>
              <w:rPr>
                <w:rFonts w:ascii="宋体" w:hAnsi="宋体" w:cs="宋体" w:hint="eastAsia"/>
                <w:color w:val="000000"/>
                <w:sz w:val="24"/>
              </w:rPr>
              <w:t>人</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开展相关工作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大于</w:t>
            </w:r>
            <w:r>
              <w:rPr>
                <w:rFonts w:ascii="宋体" w:hAnsi="宋体" w:cs="宋体"/>
                <w:color w:val="000000"/>
                <w:sz w:val="24"/>
              </w:rPr>
              <w:t>50</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大于</w:t>
            </w:r>
            <w:r>
              <w:rPr>
                <w:rFonts w:ascii="宋体" w:hAnsi="宋体" w:cs="宋体"/>
                <w:color w:val="000000"/>
                <w:sz w:val="24"/>
              </w:rPr>
              <w:t>60</w:t>
            </w:r>
            <w:r>
              <w:rPr>
                <w:rFonts w:ascii="宋体" w:hAnsi="宋体" w:cs="宋体" w:hint="eastAsia"/>
                <w:color w:val="000000"/>
                <w:sz w:val="24"/>
              </w:rPr>
              <w:t>次</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参加培训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次</w:t>
            </w:r>
          </w:p>
        </w:tc>
      </w:tr>
      <w:tr w:rsidR="002E7ED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争取资金数量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4</w:t>
            </w:r>
            <w:r>
              <w:rPr>
                <w:rFonts w:ascii="宋体" w:hAnsi="宋体" w:cs="宋体" w:hint="eastAsia"/>
                <w:color w:val="000000"/>
                <w:sz w:val="24"/>
              </w:rPr>
              <w:t>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4.67</w:t>
            </w:r>
            <w:r>
              <w:rPr>
                <w:rFonts w:ascii="宋体" w:hAnsi="宋体" w:cs="宋体" w:hint="eastAsia"/>
                <w:color w:val="000000"/>
                <w:sz w:val="24"/>
              </w:rPr>
              <w:t>亿</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2018</w:t>
            </w:r>
            <w:r>
              <w:rPr>
                <w:rFonts w:ascii="宋体" w:hAnsi="宋体" w:cs="宋体" w:hint="eastAsia"/>
                <w:color w:val="000000"/>
                <w:sz w:val="24"/>
              </w:rPr>
              <w:t>年</w:t>
            </w:r>
            <w:r>
              <w:rPr>
                <w:rFonts w:ascii="宋体" w:hAnsi="宋体" w:cs="宋体"/>
                <w:color w:val="000000"/>
                <w:sz w:val="24"/>
              </w:rPr>
              <w:t>12</w:t>
            </w:r>
            <w:r>
              <w:rPr>
                <w:rFonts w:ascii="宋体" w:hAnsi="宋体" w:cs="宋体" w:hint="eastAsia"/>
                <w:color w:val="000000"/>
                <w:sz w:val="24"/>
              </w:rPr>
              <w:t>月</w:t>
            </w:r>
            <w:r>
              <w:rPr>
                <w:rFonts w:ascii="宋体" w:hAnsi="宋体" w:cs="宋体"/>
                <w:color w:val="000000"/>
                <w:sz w:val="24"/>
              </w:rPr>
              <w:t>31</w:t>
            </w:r>
            <w:r>
              <w:rPr>
                <w:rFonts w:ascii="宋体" w:hAnsi="宋体" w:cs="宋体" w:hint="eastAsia"/>
                <w:color w:val="000000"/>
                <w:sz w:val="24"/>
              </w:rPr>
              <w:t>日</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开展相关工作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30</w:t>
            </w:r>
            <w:r>
              <w:rPr>
                <w:rFonts w:ascii="宋体" w:hAnsi="宋体" w:cs="宋体" w:hint="eastAsia"/>
                <w:color w:val="000000"/>
                <w:sz w:val="24"/>
              </w:rPr>
              <w:t>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32.78</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参加培训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color w:val="000000"/>
                <w:sz w:val="24"/>
              </w:rPr>
              <w:t>7</w:t>
            </w:r>
            <w:r>
              <w:rPr>
                <w:rFonts w:ascii="宋体" w:hAnsi="宋体" w:cs="宋体" w:hint="eastAsia"/>
                <w:color w:val="000000"/>
                <w:sz w:val="24"/>
              </w:rPr>
              <w:t>万元</w:t>
            </w:r>
          </w:p>
        </w:tc>
      </w:tr>
      <w:tr w:rsidR="002E7ED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提供良好履职基础，积极争取更多的政策资金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保障我局向国家、省上争取非普惠性政策资金所需的工作经费，助推全市扶贫移民工作的开展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保障了我局向国家、省上争取非普惠性政策资金所需的工作经费，助推了全市扶贫移民工作的开展</w:t>
            </w:r>
          </w:p>
        </w:tc>
      </w:tr>
      <w:tr w:rsidR="002E7ED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E7EDF" w:rsidRDefault="002E7EDF">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服务对象满意指标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E7EDF" w:rsidRDefault="002E7EDF">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99%</w:t>
            </w:r>
          </w:p>
        </w:tc>
      </w:tr>
    </w:tbl>
    <w:p w:rsidR="002E7EDF" w:rsidRDefault="002E7EDF">
      <w:pPr>
        <w:spacing w:line="580" w:lineRule="exact"/>
        <w:rPr>
          <w:rFonts w:ascii="仿宋_GB2312" w:eastAsia="仿宋_GB2312" w:hAnsi="仿宋_GB2312" w:cs="仿宋_GB2312"/>
          <w:sz w:val="32"/>
          <w:szCs w:val="32"/>
        </w:rPr>
      </w:pPr>
    </w:p>
    <w:p w:rsidR="002E7EDF" w:rsidRDefault="002E7EDF">
      <w:pPr>
        <w:spacing w:line="576"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（三）部门开展绩效评价结果。</w:t>
      </w:r>
    </w:p>
    <w:p w:rsidR="002E7EDF" w:rsidRDefault="002E7ED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年部门整体支出绩效评价情况开展自评，《攀枝花市扶贫和移民工作局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2E7EDF" w:rsidRDefault="002E7EDF">
      <w:pPr>
        <w:spacing w:line="576" w:lineRule="exact"/>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lastRenderedPageBreak/>
        <w:t>本部门自行组织对会议费项目开展了绩效评价，《攀枝花市扶贫和移民工作局会议费项目</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年绩效评价报告》见附件。</w:t>
      </w:r>
    </w:p>
    <w:p w:rsidR="002E7EDF" w:rsidRDefault="002E7EDF">
      <w:pPr>
        <w:spacing w:line="576" w:lineRule="exact"/>
        <w:ind w:firstLineChars="200" w:firstLine="640"/>
        <w:outlineLvl w:val="1"/>
        <w:rPr>
          <w:rStyle w:val="2Char"/>
          <w:rFonts w:ascii="黑体" w:eastAsia="黑体" w:hAnsi="黑体"/>
        </w:rPr>
      </w:pPr>
      <w:bookmarkStart w:id="57" w:name="_Toc15396612"/>
      <w:bookmarkStart w:id="58"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7"/>
      <w:bookmarkEnd w:id="58"/>
    </w:p>
    <w:p w:rsidR="002E7EDF" w:rsidRDefault="002E7EDF">
      <w:pPr>
        <w:spacing w:line="576" w:lineRule="exact"/>
        <w:ind w:firstLineChars="200" w:firstLine="643"/>
        <w:outlineLvl w:val="2"/>
        <w:rPr>
          <w:rFonts w:ascii="仿宋" w:eastAsia="仿宋" w:hAnsi="仿宋"/>
          <w:color w:val="000000"/>
          <w:sz w:val="32"/>
          <w:szCs w:val="32"/>
        </w:rPr>
      </w:pPr>
      <w:bookmarkStart w:id="59" w:name="_Toc15377222"/>
      <w:r>
        <w:rPr>
          <w:rFonts w:ascii="仿宋" w:eastAsia="仿宋" w:hAnsi="仿宋" w:hint="eastAsia"/>
          <w:b/>
          <w:color w:val="000000"/>
          <w:sz w:val="32"/>
          <w:szCs w:val="32"/>
        </w:rPr>
        <w:t>（一）机关运行经费支出情况</w:t>
      </w:r>
      <w:bookmarkEnd w:id="59"/>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年，市扶贫移民局机关运行经费支出</w:t>
      </w:r>
      <w:r>
        <w:rPr>
          <w:rFonts w:ascii="仿宋_GB2312" w:eastAsia="仿宋_GB2312"/>
          <w:color w:val="000000"/>
          <w:sz w:val="32"/>
          <w:szCs w:val="32"/>
        </w:rPr>
        <w:t>91.70</w:t>
      </w:r>
      <w:r>
        <w:rPr>
          <w:rFonts w:ascii="仿宋_GB2312" w:eastAsia="仿宋_GB2312" w:hint="eastAsia"/>
          <w:color w:val="000000"/>
          <w:sz w:val="32"/>
          <w:szCs w:val="32"/>
        </w:rPr>
        <w:t>万元，比</w:t>
      </w:r>
      <w:r>
        <w:rPr>
          <w:rFonts w:ascii="仿宋_GB2312" w:eastAsia="仿宋_GB2312"/>
          <w:color w:val="000000"/>
          <w:sz w:val="32"/>
          <w:szCs w:val="32"/>
        </w:rPr>
        <w:t>2017</w:t>
      </w:r>
      <w:r>
        <w:rPr>
          <w:rFonts w:ascii="仿宋_GB2312" w:eastAsia="仿宋_GB2312" w:hint="eastAsia"/>
          <w:color w:val="000000"/>
          <w:sz w:val="32"/>
          <w:szCs w:val="32"/>
        </w:rPr>
        <w:t>年减少</w:t>
      </w:r>
      <w:r>
        <w:rPr>
          <w:rFonts w:ascii="仿宋_GB2312" w:eastAsia="仿宋_GB2312"/>
          <w:color w:val="000000"/>
          <w:sz w:val="32"/>
          <w:szCs w:val="32"/>
        </w:rPr>
        <w:t>4.65</w:t>
      </w:r>
      <w:r>
        <w:rPr>
          <w:rFonts w:ascii="仿宋_GB2312" w:eastAsia="仿宋_GB2312" w:hint="eastAsia"/>
          <w:color w:val="000000"/>
          <w:sz w:val="32"/>
          <w:szCs w:val="32"/>
        </w:rPr>
        <w:t>万元，下降</w:t>
      </w:r>
      <w:r>
        <w:rPr>
          <w:rFonts w:ascii="仿宋_GB2312" w:eastAsia="仿宋_GB2312"/>
          <w:color w:val="000000"/>
          <w:sz w:val="32"/>
          <w:szCs w:val="32"/>
        </w:rPr>
        <w:t>4.83%</w:t>
      </w:r>
      <w:r>
        <w:rPr>
          <w:rFonts w:ascii="仿宋_GB2312" w:eastAsia="仿宋_GB2312" w:hint="eastAsia"/>
          <w:color w:val="000000"/>
          <w:sz w:val="32"/>
          <w:szCs w:val="32"/>
        </w:rPr>
        <w:t>，主要原因是加强了对机关运行经费的管理，节约了经费支出。</w:t>
      </w:r>
    </w:p>
    <w:p w:rsidR="002E7EDF" w:rsidRDefault="002E7EDF">
      <w:pPr>
        <w:autoSpaceDE w:val="0"/>
        <w:autoSpaceDN w:val="0"/>
        <w:adjustRightInd w:val="0"/>
        <w:spacing w:line="576" w:lineRule="exact"/>
        <w:ind w:firstLineChars="200" w:firstLine="643"/>
        <w:jc w:val="left"/>
        <w:outlineLvl w:val="2"/>
        <w:rPr>
          <w:rFonts w:ascii="仿宋" w:eastAsia="仿宋" w:hAnsi="仿宋"/>
          <w:b/>
          <w:color w:val="000000"/>
          <w:sz w:val="32"/>
          <w:szCs w:val="32"/>
        </w:rPr>
      </w:pPr>
      <w:bookmarkStart w:id="60" w:name="_Toc15377223"/>
      <w:r>
        <w:rPr>
          <w:rFonts w:ascii="仿宋" w:eastAsia="仿宋" w:hAnsi="仿宋" w:hint="eastAsia"/>
          <w:b/>
          <w:color w:val="000000"/>
          <w:sz w:val="32"/>
          <w:szCs w:val="32"/>
        </w:rPr>
        <w:t>（二）政府采购支出情况</w:t>
      </w:r>
      <w:bookmarkEnd w:id="60"/>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年，市扶贫移民局政府采购支出总额</w:t>
      </w:r>
      <w:r>
        <w:rPr>
          <w:rFonts w:ascii="仿宋_GB2312" w:eastAsia="仿宋_GB2312"/>
          <w:color w:val="000000"/>
          <w:sz w:val="32"/>
          <w:szCs w:val="32"/>
        </w:rPr>
        <w:t>58.68</w:t>
      </w:r>
      <w:r>
        <w:rPr>
          <w:rFonts w:ascii="仿宋_GB2312" w:eastAsia="仿宋_GB2312" w:hint="eastAsia"/>
          <w:color w:val="000000"/>
          <w:sz w:val="32"/>
          <w:szCs w:val="32"/>
        </w:rPr>
        <w:t>万元，其中：政府采购货物支出</w:t>
      </w:r>
      <w:r>
        <w:rPr>
          <w:rFonts w:ascii="仿宋_GB2312" w:eastAsia="仿宋_GB2312"/>
          <w:color w:val="000000"/>
          <w:sz w:val="32"/>
          <w:szCs w:val="32"/>
        </w:rPr>
        <w:t>58.68</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万元。主要用于扶贫开发视频会议系统的建设。授予中小企业合同金额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0.00%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0.00%</w:t>
      </w:r>
      <w:r>
        <w:rPr>
          <w:rFonts w:ascii="仿宋_GB2312" w:eastAsia="仿宋_GB2312" w:hint="eastAsia"/>
          <w:color w:val="000000"/>
          <w:sz w:val="32"/>
          <w:szCs w:val="32"/>
        </w:rPr>
        <w:t>。</w:t>
      </w:r>
    </w:p>
    <w:p w:rsidR="002E7EDF" w:rsidRDefault="002E7EDF">
      <w:pPr>
        <w:autoSpaceDE w:val="0"/>
        <w:autoSpaceDN w:val="0"/>
        <w:adjustRightInd w:val="0"/>
        <w:spacing w:line="576" w:lineRule="exact"/>
        <w:ind w:firstLineChars="200" w:firstLine="643"/>
        <w:jc w:val="left"/>
        <w:outlineLvl w:val="2"/>
        <w:rPr>
          <w:rFonts w:ascii="仿宋" w:eastAsia="仿宋" w:hAnsi="仿宋"/>
          <w:b/>
          <w:color w:val="000000"/>
          <w:sz w:val="32"/>
          <w:szCs w:val="32"/>
        </w:rPr>
      </w:pPr>
      <w:bookmarkStart w:id="61" w:name="_Toc15377224"/>
      <w:r>
        <w:rPr>
          <w:rFonts w:ascii="仿宋" w:eastAsia="仿宋" w:hAnsi="仿宋" w:hint="eastAsia"/>
          <w:b/>
          <w:color w:val="000000"/>
          <w:sz w:val="32"/>
          <w:szCs w:val="32"/>
        </w:rPr>
        <w:t>（三）国有资产占有使用情况</w:t>
      </w:r>
      <w:bookmarkEnd w:id="61"/>
    </w:p>
    <w:p w:rsidR="002E7EDF" w:rsidRDefault="002E7EDF">
      <w:pPr>
        <w:autoSpaceDE w:val="0"/>
        <w:autoSpaceDN w:val="0"/>
        <w:adjustRightInd w:val="0"/>
        <w:spacing w:line="576"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日，市扶贫移民局共有车辆</w:t>
      </w:r>
      <w:r>
        <w:rPr>
          <w:rFonts w:ascii="仿宋_GB2312" w:eastAsia="仿宋_GB2312"/>
          <w:color w:val="000000"/>
          <w:sz w:val="32"/>
          <w:szCs w:val="32"/>
        </w:rPr>
        <w:t>2</w:t>
      </w:r>
      <w:r>
        <w:rPr>
          <w:rFonts w:ascii="仿宋_GB2312" w:eastAsia="仿宋_GB2312" w:hint="eastAsia"/>
          <w:color w:val="000000"/>
          <w:sz w:val="32"/>
          <w:szCs w:val="32"/>
        </w:rPr>
        <w:t>辆，其中：部级领导干部用车</w:t>
      </w:r>
      <w:r>
        <w:rPr>
          <w:rFonts w:ascii="仿宋_GB2312" w:eastAsia="仿宋_GB2312"/>
          <w:color w:val="000000"/>
          <w:sz w:val="32"/>
          <w:szCs w:val="32"/>
        </w:rPr>
        <w:t>0</w:t>
      </w:r>
      <w:r>
        <w:rPr>
          <w:rFonts w:ascii="仿宋_GB2312" w:eastAsia="仿宋_GB2312" w:hint="eastAsia"/>
          <w:color w:val="000000"/>
          <w:sz w:val="32"/>
          <w:szCs w:val="32"/>
        </w:rPr>
        <w:t>辆、一般公务用车</w:t>
      </w:r>
      <w:r>
        <w:rPr>
          <w:rFonts w:ascii="仿宋_GB2312" w:eastAsia="仿宋_GB2312"/>
          <w:color w:val="000000"/>
          <w:sz w:val="32"/>
          <w:szCs w:val="32"/>
        </w:rPr>
        <w:t>0</w:t>
      </w:r>
      <w:r>
        <w:rPr>
          <w:rFonts w:ascii="仿宋_GB2312" w:eastAsia="仿宋_GB2312" w:hint="eastAsia"/>
          <w:color w:val="000000"/>
          <w:sz w:val="32"/>
          <w:szCs w:val="32"/>
        </w:rPr>
        <w:t>辆、一般执法执勤用车</w:t>
      </w:r>
      <w:r>
        <w:rPr>
          <w:rFonts w:ascii="仿宋_GB2312" w:eastAsia="仿宋_GB2312"/>
          <w:color w:val="000000"/>
          <w:sz w:val="32"/>
          <w:szCs w:val="32"/>
        </w:rPr>
        <w:t>0</w:t>
      </w:r>
      <w:r>
        <w:rPr>
          <w:rFonts w:ascii="仿宋_GB2312" w:eastAsia="仿宋_GB2312" w:hint="eastAsia"/>
          <w:color w:val="000000"/>
          <w:sz w:val="32"/>
          <w:szCs w:val="32"/>
        </w:rPr>
        <w:t>辆、特种专业技术用车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2</w:t>
      </w:r>
      <w:r>
        <w:rPr>
          <w:rFonts w:ascii="仿宋_GB2312" w:eastAsia="仿宋_GB2312" w:hint="eastAsia"/>
          <w:color w:val="000000"/>
          <w:sz w:val="32"/>
          <w:szCs w:val="32"/>
        </w:rPr>
        <w:t>辆，其他用车主要是用于应急保障。单价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r>
        <w:rPr>
          <w:rFonts w:ascii="仿宋_GB2312" w:eastAsia="仿宋_GB2312" w:hAnsi="仿宋" w:cs="仿宋" w:hint="eastAsia"/>
          <w:color w:val="000000"/>
          <w:sz w:val="32"/>
          <w:szCs w:val="32"/>
        </w:rPr>
        <w:t>公车改革后我局实际公务用车保有量为</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台，</w:t>
      </w:r>
      <w:r>
        <w:rPr>
          <w:rFonts w:ascii="仿宋_GB2312" w:eastAsia="仿宋_GB2312" w:hAnsi="仿宋" w:cs="仿宋"/>
          <w:color w:val="000000"/>
          <w:sz w:val="32"/>
          <w:szCs w:val="32"/>
        </w:rPr>
        <w:t>2018</w:t>
      </w:r>
      <w:r>
        <w:rPr>
          <w:rFonts w:ascii="仿宋_GB2312" w:eastAsia="仿宋_GB2312" w:hAnsi="仿宋" w:cs="仿宋" w:hint="eastAsia"/>
          <w:color w:val="000000"/>
          <w:sz w:val="32"/>
          <w:szCs w:val="32"/>
        </w:rPr>
        <w:t>年部门预算公务用车运行费用为</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台车，但部门决算资产情况表中车辆信息为</w:t>
      </w: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台越野车，公务用车保有量为</w:t>
      </w: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台，与实际保有量不相符，原因为购买</w:t>
      </w:r>
      <w:r>
        <w:rPr>
          <w:rFonts w:ascii="仿宋_GB2312" w:eastAsia="仿宋_GB2312" w:hAnsi="仿宋" w:cs="仿宋" w:hint="eastAsia"/>
          <w:color w:val="000000"/>
          <w:sz w:val="32"/>
          <w:szCs w:val="32"/>
        </w:rPr>
        <w:lastRenderedPageBreak/>
        <w:t>两台车的资金来源渠道不一致，其中一台使用财政经费购买，在财政部门决算和行政事业单位固定资产管理系统核算反映，另外一台使用移民资金购买，在移民资金账套核算反映，不在部门决算中反映。</w:t>
      </w:r>
    </w:p>
    <w:p w:rsidR="002E7EDF" w:rsidRDefault="002E7EDF">
      <w:pPr>
        <w:spacing w:line="600" w:lineRule="atLeast"/>
        <w:ind w:firstLineChars="200" w:firstLine="643"/>
        <w:rPr>
          <w:rFonts w:ascii="仿宋_GB2312" w:eastAsia="仿宋_GB2312"/>
          <w:b/>
          <w:color w:val="000000"/>
          <w:sz w:val="32"/>
          <w:szCs w:val="32"/>
        </w:rPr>
      </w:pPr>
    </w:p>
    <w:p w:rsidR="002E7EDF" w:rsidRDefault="002E7EDF">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2E7EDF" w:rsidRDefault="002E7EDF">
      <w:pPr>
        <w:numPr>
          <w:ilvl w:val="0"/>
          <w:numId w:val="3"/>
        </w:numPr>
        <w:spacing w:line="600" w:lineRule="exact"/>
        <w:ind w:firstLineChars="150" w:firstLine="663"/>
        <w:jc w:val="center"/>
        <w:outlineLvl w:val="0"/>
        <w:rPr>
          <w:rStyle w:val="1Char"/>
          <w:rFonts w:ascii="黑体" w:eastAsia="黑体" w:hAnsi="黑体"/>
          <w:b w:val="0"/>
        </w:rPr>
      </w:pPr>
      <w:bookmarkStart w:id="62" w:name="_Toc15396613"/>
      <w:bookmarkStart w:id="63" w:name="_Toc15377225"/>
      <w:r>
        <w:rPr>
          <w:rFonts w:ascii="黑体" w:eastAsia="黑体" w:hAnsi="黑体" w:hint="eastAsia"/>
          <w:b/>
          <w:color w:val="000000"/>
          <w:sz w:val="44"/>
          <w:szCs w:val="44"/>
        </w:rPr>
        <w:t>名</w:t>
      </w:r>
      <w:r>
        <w:rPr>
          <w:rStyle w:val="1Char"/>
          <w:rFonts w:ascii="黑体" w:eastAsia="黑体" w:hAnsi="黑体" w:hint="eastAsia"/>
          <w:b w:val="0"/>
        </w:rPr>
        <w:t>词解释</w:t>
      </w:r>
      <w:bookmarkEnd w:id="62"/>
      <w:bookmarkEnd w:id="63"/>
    </w:p>
    <w:p w:rsidR="002E7EDF" w:rsidRDefault="002E7EDF">
      <w:pPr>
        <w:spacing w:line="600" w:lineRule="exact"/>
        <w:jc w:val="left"/>
        <w:rPr>
          <w:rFonts w:ascii="宋体"/>
          <w:b/>
          <w:color w:val="000000"/>
          <w:sz w:val="44"/>
          <w:szCs w:val="44"/>
        </w:rPr>
      </w:pPr>
    </w:p>
    <w:p w:rsidR="002E7EDF" w:rsidRDefault="002E7EDF">
      <w:pPr>
        <w:pStyle w:val="Default"/>
        <w:spacing w:line="576"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E7EDF" w:rsidRDefault="002E7EDF">
      <w:pPr>
        <w:pStyle w:val="Default"/>
        <w:spacing w:line="576" w:lineRule="exact"/>
        <w:ind w:firstLineChars="200" w:firstLine="640"/>
        <w:rPr>
          <w:rFonts w:ascii="仿宋_GB2312" w:eastAsia="仿宋_GB2312"/>
          <w:color w:val="auto"/>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其他收入：指单位取得的除上述收入以外的各项收入。主要是</w:t>
      </w:r>
      <w:r>
        <w:rPr>
          <w:rFonts w:ascii="仿宋_GB2312" w:eastAsia="仿宋_GB2312" w:hint="eastAsia"/>
          <w:color w:val="auto"/>
          <w:sz w:val="32"/>
          <w:szCs w:val="32"/>
        </w:rPr>
        <w:t>财政下达的专项扶贫资金，用于脱贫攻坚退出验收考核第三方评估费用及脱贫攻坚宣传和扶贫人员培训费。</w:t>
      </w:r>
    </w:p>
    <w:p w:rsidR="002E7EDF" w:rsidRDefault="002E7EDF">
      <w:pPr>
        <w:pStyle w:val="Default"/>
        <w:spacing w:line="576"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2E7EDF" w:rsidRDefault="002E7EDF">
      <w:pPr>
        <w:pStyle w:val="Default"/>
        <w:spacing w:line="576"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、年末结转和结余：指单位按有关规定结转到下年或以后年度继续使用的资金。</w:t>
      </w:r>
    </w:p>
    <w:p w:rsidR="002E7EDF" w:rsidRDefault="002E7EDF">
      <w:pPr>
        <w:spacing w:line="576" w:lineRule="exact"/>
        <w:ind w:firstLineChars="200" w:firstLine="640"/>
        <w:rPr>
          <w:rFonts w:ascii="仿宋_GB2312" w:eastAsia="仿宋_GB2312"/>
          <w:color w:val="FF0000"/>
          <w:sz w:val="32"/>
          <w:szCs w:val="32"/>
        </w:rPr>
      </w:pPr>
      <w:r>
        <w:rPr>
          <w:rFonts w:ascii="仿宋_GB2312" w:eastAsia="仿宋_GB2312"/>
          <w:sz w:val="32"/>
          <w:szCs w:val="32"/>
        </w:rPr>
        <w:t>5.</w:t>
      </w:r>
      <w:r>
        <w:rPr>
          <w:rFonts w:ascii="仿宋_GB2312" w:eastAsia="仿宋_GB2312" w:hint="eastAsia"/>
          <w:sz w:val="32"/>
          <w:szCs w:val="32"/>
        </w:rPr>
        <w:t>一般公共服务（类）</w:t>
      </w:r>
      <w:r>
        <w:rPr>
          <w:rFonts w:ascii="仿宋_GB2312" w:eastAsia="仿宋_GB2312" w:hAnsi="Calibri" w:cs="仿宋" w:hint="eastAsia"/>
          <w:color w:val="000000"/>
          <w:kern w:val="0"/>
          <w:sz w:val="32"/>
          <w:szCs w:val="32"/>
        </w:rPr>
        <w:t>组织事务（款）其他组织事务支出（项）：指其他用于中国共产党组织部门的事务支出。</w:t>
      </w:r>
    </w:p>
    <w:p w:rsidR="002E7EDF" w:rsidRDefault="002E7EDF">
      <w:pPr>
        <w:pStyle w:val="Default"/>
        <w:spacing w:line="576" w:lineRule="exact"/>
        <w:ind w:firstLineChars="200" w:firstLine="640"/>
        <w:rPr>
          <w:rFonts w:ascii="仿宋_GB2312" w:eastAsia="仿宋_GB2312"/>
          <w:color w:val="FF0000"/>
          <w:sz w:val="32"/>
          <w:szCs w:val="32"/>
        </w:rPr>
      </w:pPr>
      <w:r>
        <w:rPr>
          <w:rFonts w:ascii="仿宋_GB2312" w:eastAsia="仿宋_GB2312"/>
          <w:sz w:val="32"/>
          <w:szCs w:val="32"/>
        </w:rPr>
        <w:t>6.</w:t>
      </w:r>
      <w:r>
        <w:rPr>
          <w:rFonts w:ascii="仿宋_GB2312" w:eastAsia="仿宋_GB2312" w:hint="eastAsia"/>
          <w:sz w:val="32"/>
          <w:szCs w:val="32"/>
        </w:rPr>
        <w:t>社会保障和就业（类）行政事业单位离退休（款）未归口管理的行政单位离退休（项）：指实行归口管理的行政单位开支的离退休支出</w:t>
      </w:r>
      <w:r>
        <w:rPr>
          <w:rFonts w:ascii="仿宋_GB2312" w:eastAsia="仿宋_GB2312"/>
          <w:sz w:val="32"/>
          <w:szCs w:val="32"/>
        </w:rPr>
        <w:t>;</w:t>
      </w:r>
      <w:r>
        <w:rPr>
          <w:rFonts w:ascii="仿宋_GB2312" w:eastAsia="仿宋_GB2312" w:hint="eastAsia"/>
          <w:sz w:val="32"/>
          <w:szCs w:val="32"/>
        </w:rPr>
        <w:t>机关事业单位基本养老保险缴费支出（项）</w:t>
      </w:r>
      <w:r>
        <w:rPr>
          <w:rFonts w:ascii="仿宋_GB2312" w:eastAsia="仿宋_GB2312"/>
          <w:sz w:val="32"/>
          <w:szCs w:val="32"/>
        </w:rPr>
        <w:t>:</w:t>
      </w:r>
      <w:r>
        <w:rPr>
          <w:rFonts w:ascii="仿宋_GB2312" w:eastAsia="仿宋_GB2312" w:hint="eastAsia"/>
          <w:sz w:val="32"/>
          <w:szCs w:val="32"/>
        </w:rPr>
        <w:t>指反映机关事业单位实施养老保险制度由单位缴纳的基本养老保险费支出</w:t>
      </w:r>
      <w:r>
        <w:rPr>
          <w:rFonts w:ascii="仿宋_GB2312" w:eastAsia="仿宋_GB2312"/>
          <w:sz w:val="32"/>
          <w:szCs w:val="32"/>
        </w:rPr>
        <w:t>;</w:t>
      </w:r>
      <w:r>
        <w:rPr>
          <w:rFonts w:ascii="仿宋_GB2312" w:eastAsia="仿宋_GB2312" w:hint="eastAsia"/>
          <w:sz w:val="32"/>
          <w:szCs w:val="32"/>
        </w:rPr>
        <w:t>抚恤（款）死亡抚恤（项）：指按规定用于烈士和牺牲、病故人员家属的一次性和定期抚恤金以及丧葬补助费；社会福利（款）儿童福利（项）</w:t>
      </w:r>
      <w:r>
        <w:rPr>
          <w:rFonts w:ascii="仿宋_GB2312" w:eastAsia="仿宋_GB2312"/>
          <w:sz w:val="32"/>
          <w:szCs w:val="32"/>
        </w:rPr>
        <w:t>:</w:t>
      </w:r>
      <w:r>
        <w:rPr>
          <w:rFonts w:ascii="仿宋_GB2312" w:eastAsia="仿宋_GB2312" w:hint="eastAsia"/>
          <w:sz w:val="32"/>
          <w:szCs w:val="32"/>
        </w:rPr>
        <w:t>指对儿童提供福利服务方面的支出。</w:t>
      </w:r>
    </w:p>
    <w:p w:rsidR="002E7EDF" w:rsidRDefault="002E7EDF">
      <w:pPr>
        <w:spacing w:line="576" w:lineRule="exact"/>
        <w:ind w:firstLineChars="200" w:firstLine="640"/>
        <w:rPr>
          <w:rFonts w:ascii="仿宋_GB2312" w:eastAsia="仿宋_GB2312"/>
          <w:color w:val="FF0000"/>
          <w:sz w:val="32"/>
          <w:szCs w:val="32"/>
        </w:rPr>
      </w:pPr>
      <w:r>
        <w:rPr>
          <w:rFonts w:ascii="仿宋_GB2312" w:eastAsia="仿宋_GB2312" w:hAnsi="Calibri" w:cs="仿宋"/>
          <w:color w:val="000000"/>
          <w:kern w:val="0"/>
          <w:sz w:val="32"/>
          <w:szCs w:val="32"/>
        </w:rPr>
        <w:t>7.</w:t>
      </w:r>
      <w:r>
        <w:rPr>
          <w:rFonts w:ascii="仿宋_GB2312" w:eastAsia="仿宋_GB2312" w:hAnsi="Calibri" w:cs="仿宋" w:hint="eastAsia"/>
          <w:color w:val="000000"/>
          <w:kern w:val="0"/>
          <w:sz w:val="32"/>
          <w:szCs w:val="32"/>
        </w:rPr>
        <w:t>农林水支出（类）扶贫（款）行政运行（项）：指反映单位的基本支出；扶贫事业机构（项）</w:t>
      </w:r>
      <w:r>
        <w:rPr>
          <w:rFonts w:ascii="仿宋_GB2312" w:eastAsia="仿宋_GB2312" w:hAnsi="Calibri" w:cs="仿宋"/>
          <w:color w:val="000000"/>
          <w:kern w:val="0"/>
          <w:sz w:val="32"/>
          <w:szCs w:val="32"/>
        </w:rPr>
        <w:t>:</w:t>
      </w:r>
      <w:r>
        <w:rPr>
          <w:rFonts w:ascii="仿宋_GB2312" w:eastAsia="仿宋_GB2312" w:hAnsi="Calibri" w:cs="仿宋" w:hint="eastAsia"/>
          <w:color w:val="000000"/>
          <w:kern w:val="0"/>
          <w:sz w:val="32"/>
          <w:szCs w:val="32"/>
        </w:rPr>
        <w:t>指扶贫事业单位</w:t>
      </w:r>
      <w:r>
        <w:rPr>
          <w:rFonts w:ascii="仿宋_GB2312" w:eastAsia="仿宋_GB2312" w:hAnsi="Calibri" w:cs="仿宋" w:hint="eastAsia"/>
          <w:color w:val="000000"/>
          <w:kern w:val="0"/>
          <w:sz w:val="32"/>
          <w:szCs w:val="32"/>
        </w:rPr>
        <w:lastRenderedPageBreak/>
        <w:t>基本支出；其他扶贫支出（项）</w:t>
      </w:r>
      <w:r>
        <w:rPr>
          <w:rFonts w:ascii="仿宋_GB2312" w:eastAsia="仿宋_GB2312" w:hAnsi="Calibri" w:cs="仿宋"/>
          <w:color w:val="000000"/>
          <w:kern w:val="0"/>
          <w:sz w:val="32"/>
          <w:szCs w:val="32"/>
        </w:rPr>
        <w:t>:</w:t>
      </w:r>
      <w:r>
        <w:rPr>
          <w:rFonts w:ascii="仿宋_GB2312" w:eastAsia="仿宋_GB2312" w:hAnsi="Calibri" w:cs="仿宋" w:hint="eastAsia"/>
          <w:color w:val="000000"/>
          <w:kern w:val="0"/>
          <w:sz w:val="32"/>
          <w:szCs w:val="32"/>
        </w:rPr>
        <w:t>指其他用于扶贫方面的支出。</w:t>
      </w:r>
    </w:p>
    <w:p w:rsidR="002E7EDF" w:rsidRDefault="002E7EDF">
      <w:pPr>
        <w:spacing w:line="576"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8.</w:t>
      </w:r>
      <w:r>
        <w:rPr>
          <w:rFonts w:ascii="仿宋_GB2312" w:eastAsia="仿宋_GB2312" w:hAnsi="Calibri" w:cs="仿宋" w:hint="eastAsia"/>
          <w:color w:val="000000"/>
          <w:kern w:val="0"/>
          <w:sz w:val="32"/>
          <w:szCs w:val="32"/>
        </w:rPr>
        <w:t>住房保障支出（类）住房改革支出（款）住房公积金（项）</w:t>
      </w:r>
      <w:r>
        <w:rPr>
          <w:rFonts w:ascii="仿宋_GB2312" w:eastAsia="仿宋_GB2312" w:hAnsi="Calibri" w:cs="仿宋"/>
          <w:color w:val="000000"/>
          <w:kern w:val="0"/>
          <w:sz w:val="32"/>
          <w:szCs w:val="32"/>
        </w:rPr>
        <w:t>:</w:t>
      </w:r>
      <w:r>
        <w:rPr>
          <w:rFonts w:ascii="仿宋_GB2312" w:eastAsia="仿宋_GB2312" w:hAnsi="Calibri" w:cs="仿宋" w:hint="eastAsia"/>
          <w:color w:val="000000"/>
          <w:kern w:val="0"/>
          <w:sz w:val="32"/>
          <w:szCs w:val="32"/>
        </w:rPr>
        <w:t>指按人力资源和社会保障部、财政部规定的基本工资和津贴补贴以及规定比例为职工缴纳的住房公积金。</w:t>
      </w:r>
      <w:r>
        <w:rPr>
          <w:rFonts w:ascii="仿宋_GB2312" w:eastAsia="仿宋_GB2312" w:hAnsi="Calibri" w:cs="仿宋"/>
          <w:color w:val="000000"/>
          <w:kern w:val="0"/>
          <w:sz w:val="32"/>
          <w:szCs w:val="32"/>
        </w:rPr>
        <w:t xml:space="preserve"> </w:t>
      </w:r>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基本支出：指为保障机构正常运转、完成日常工作任务而发生的人员支出和公用支出。</w:t>
      </w:r>
    </w:p>
    <w:p w:rsidR="002E7EDF" w:rsidRDefault="002E7EDF">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E7EDF" w:rsidRDefault="002E7EDF">
      <w:pPr>
        <w:pStyle w:val="Default"/>
        <w:spacing w:line="576"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E7EDF" w:rsidRDefault="002E7EDF">
      <w:pPr>
        <w:pStyle w:val="Default"/>
        <w:spacing w:line="576"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E7EDF" w:rsidRDefault="002E7EDF">
      <w:pPr>
        <w:spacing w:line="600" w:lineRule="exact"/>
        <w:jc w:val="center"/>
        <w:outlineLvl w:val="0"/>
        <w:rPr>
          <w:rStyle w:val="1Char"/>
          <w:rFonts w:ascii="黑体" w:eastAsia="黑体" w:hAnsi="黑体"/>
          <w:b w:val="0"/>
        </w:rPr>
      </w:pPr>
      <w:bookmarkStart w:id="64" w:name="_Toc15377226"/>
      <w:r>
        <w:rPr>
          <w:rFonts w:ascii="宋体"/>
          <w:b/>
          <w:color w:val="000000"/>
          <w:sz w:val="44"/>
          <w:szCs w:val="44"/>
        </w:rPr>
        <w:br w:type="page"/>
      </w:r>
      <w:bookmarkStart w:id="65"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65"/>
    </w:p>
    <w:p w:rsidR="002E7EDF" w:rsidRDefault="002E7EDF">
      <w:pPr>
        <w:spacing w:line="600" w:lineRule="exact"/>
        <w:jc w:val="center"/>
        <w:outlineLvl w:val="0"/>
        <w:rPr>
          <w:rStyle w:val="1Char"/>
        </w:rPr>
      </w:pPr>
    </w:p>
    <w:p w:rsidR="002E7EDF" w:rsidRDefault="002E7EDF">
      <w:pPr>
        <w:pStyle w:val="2"/>
        <w:rPr>
          <w:rStyle w:val="1Char"/>
          <w:rFonts w:ascii="仿宋" w:eastAsia="仿宋" w:hAnsi="仿宋"/>
          <w:sz w:val="32"/>
          <w:szCs w:val="32"/>
        </w:rPr>
      </w:pPr>
      <w:bookmarkStart w:id="66" w:name="_Toc15396615"/>
      <w:r>
        <w:rPr>
          <w:rStyle w:val="1Char"/>
          <w:rFonts w:ascii="仿宋" w:eastAsia="仿宋" w:hAnsi="仿宋" w:hint="eastAsia"/>
          <w:sz w:val="32"/>
          <w:szCs w:val="32"/>
        </w:rPr>
        <w:t>附件</w:t>
      </w:r>
      <w:r>
        <w:rPr>
          <w:rStyle w:val="1Char"/>
          <w:rFonts w:ascii="仿宋" w:eastAsia="仿宋" w:hAnsi="仿宋"/>
          <w:sz w:val="32"/>
          <w:szCs w:val="32"/>
        </w:rPr>
        <w:t>1</w:t>
      </w:r>
      <w:bookmarkEnd w:id="66"/>
    </w:p>
    <w:p w:rsidR="002E7EDF" w:rsidRDefault="002E7EDF">
      <w:pPr>
        <w:spacing w:line="600" w:lineRule="exact"/>
        <w:jc w:val="center"/>
        <w:outlineLvl w:val="0"/>
        <w:rPr>
          <w:rFonts w:ascii="黑体" w:eastAsia="黑体" w:hAnsi="黑体" w:cs="方正小标宋简体"/>
          <w:sz w:val="36"/>
          <w:szCs w:val="36"/>
        </w:rPr>
      </w:pPr>
      <w:bookmarkStart w:id="67" w:name="_Toc15396616"/>
      <w:r>
        <w:rPr>
          <w:rFonts w:ascii="黑体" w:eastAsia="黑体" w:hAnsi="黑体" w:cs="方正小标宋简体" w:hint="eastAsia"/>
          <w:sz w:val="36"/>
          <w:szCs w:val="36"/>
        </w:rPr>
        <w:t>攀枝花市扶贫和移民工作局</w:t>
      </w:r>
    </w:p>
    <w:p w:rsidR="002E7EDF" w:rsidRDefault="002E7EDF">
      <w:pPr>
        <w:spacing w:line="600" w:lineRule="exact"/>
        <w:jc w:val="center"/>
        <w:outlineLvl w:val="0"/>
        <w:rPr>
          <w:rFonts w:ascii="黑体" w:eastAsia="黑体" w:hAnsi="黑体" w:cs="方正小标宋简体"/>
          <w:sz w:val="36"/>
          <w:szCs w:val="36"/>
        </w:rPr>
      </w:pPr>
      <w:r>
        <w:rPr>
          <w:rFonts w:ascii="黑体" w:eastAsia="黑体" w:hAnsi="黑体" w:cs="方正小标宋简体"/>
          <w:sz w:val="36"/>
          <w:szCs w:val="36"/>
        </w:rPr>
        <w:t>2018</w:t>
      </w:r>
      <w:r>
        <w:rPr>
          <w:rFonts w:ascii="黑体" w:eastAsia="黑体" w:hAnsi="黑体" w:cs="方正小标宋简体" w:hint="eastAsia"/>
          <w:sz w:val="36"/>
          <w:szCs w:val="36"/>
        </w:rPr>
        <w:t>年部门整体支出绩效评价报告</w:t>
      </w:r>
      <w:bookmarkEnd w:id="67"/>
    </w:p>
    <w:p w:rsidR="002E7EDF" w:rsidRDefault="002E7EDF">
      <w:pPr>
        <w:spacing w:line="580" w:lineRule="exact"/>
        <w:ind w:firstLineChars="200" w:firstLine="640"/>
        <w:rPr>
          <w:rFonts w:ascii="黑体" w:eastAsia="黑体" w:hAnsi="黑体" w:cs="黑体"/>
          <w:sz w:val="32"/>
          <w:szCs w:val="32"/>
        </w:rPr>
      </w:pPr>
    </w:p>
    <w:p w:rsidR="002E7EDF" w:rsidRDefault="002E7ED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机构组成。攀枝花市扶贫和移民工作局为一级预算单位，下设立攀枝花市扶贫移民服务中心，为局所属公益一类事业单位，负责全市扶贫信息、移民后期扶持信息系统建设，扶贫开发电子档案（库）建设及相关数据收集、整理、分析工作等工作。</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（二）机构职能。攀枝花市扶贫和移民工作局主要承担和</w:t>
      </w:r>
      <w:r>
        <w:rPr>
          <w:rFonts w:eastAsia="仿宋_GB2312" w:hint="eastAsia"/>
          <w:sz w:val="32"/>
          <w:szCs w:val="32"/>
        </w:rPr>
        <w:t>贯彻执行国家、省扶贫移民局、大中型水利水电工程移民迁建安置、后期扶持、煤炭采空沉陷区治理的方针政策和法律、法规、规章，拟订有关具体政策措施并组织实施。</w:t>
      </w:r>
      <w:r>
        <w:rPr>
          <w:rFonts w:ascii="仿宋" w:eastAsia="仿宋" w:hAnsi="仿宋" w:cs="仿宋_GB2312" w:hint="eastAsia"/>
          <w:sz w:val="32"/>
          <w:szCs w:val="32"/>
        </w:rPr>
        <w:t>下属攀枝花市扶贫移民服务中心负责全市扶贫信息、移民后期扶持信息系统建设，扶贫开发电子档案（库）建设及相关数据收集、整理、分析工作等工作。</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（三）人员概况。</w:t>
      </w:r>
      <w:r>
        <w:rPr>
          <w:rFonts w:ascii="仿宋" w:eastAsia="仿宋" w:hAnsi="仿宋" w:cs="仿宋_GB2312"/>
          <w:sz w:val="32"/>
          <w:szCs w:val="32"/>
        </w:rPr>
        <w:t>2018</w:t>
      </w:r>
      <w:r>
        <w:rPr>
          <w:rFonts w:ascii="仿宋" w:eastAsia="仿宋" w:hAnsi="仿宋" w:cs="仿宋_GB2312" w:hint="eastAsia"/>
          <w:sz w:val="32"/>
          <w:szCs w:val="32"/>
        </w:rPr>
        <w:t>年我局机关内设机构</w:t>
      </w:r>
      <w:r>
        <w:rPr>
          <w:rFonts w:ascii="仿宋" w:eastAsia="仿宋" w:hAnsi="仿宋" w:cs="仿宋_GB2312"/>
          <w:sz w:val="32"/>
          <w:szCs w:val="32"/>
        </w:rPr>
        <w:t>7</w:t>
      </w:r>
      <w:r>
        <w:rPr>
          <w:rFonts w:ascii="仿宋" w:eastAsia="仿宋" w:hAnsi="仿宋" w:cs="仿宋_GB2312" w:hint="eastAsia"/>
          <w:sz w:val="32"/>
          <w:szCs w:val="32"/>
        </w:rPr>
        <w:t>个，机关编制总数</w:t>
      </w:r>
      <w:r>
        <w:rPr>
          <w:rFonts w:ascii="仿宋" w:eastAsia="仿宋" w:hAnsi="仿宋" w:cs="仿宋_GB2312"/>
          <w:sz w:val="32"/>
          <w:szCs w:val="32"/>
        </w:rPr>
        <w:t>26</w:t>
      </w:r>
      <w:r>
        <w:rPr>
          <w:rFonts w:ascii="仿宋" w:eastAsia="仿宋" w:hAnsi="仿宋" w:cs="仿宋_GB2312" w:hint="eastAsia"/>
          <w:sz w:val="32"/>
          <w:szCs w:val="32"/>
        </w:rPr>
        <w:t>人（其中行政编制</w:t>
      </w:r>
      <w:r>
        <w:rPr>
          <w:rFonts w:ascii="仿宋" w:eastAsia="仿宋" w:hAnsi="仿宋" w:cs="仿宋_GB2312"/>
          <w:sz w:val="32"/>
          <w:szCs w:val="32"/>
        </w:rPr>
        <w:t>20</w:t>
      </w:r>
      <w:r>
        <w:rPr>
          <w:rFonts w:ascii="仿宋" w:eastAsia="仿宋" w:hAnsi="仿宋" w:cs="仿宋_GB2312" w:hint="eastAsia"/>
          <w:sz w:val="32"/>
          <w:szCs w:val="32"/>
        </w:rPr>
        <w:t>人，工勤编制</w:t>
      </w:r>
      <w:r>
        <w:rPr>
          <w:rFonts w:ascii="仿宋" w:eastAsia="仿宋" w:hAnsi="仿宋" w:cs="仿宋_GB2312"/>
          <w:sz w:val="32"/>
          <w:szCs w:val="32"/>
        </w:rPr>
        <w:t>4</w:t>
      </w:r>
      <w:r>
        <w:rPr>
          <w:rFonts w:ascii="仿宋" w:eastAsia="仿宋" w:hAnsi="仿宋" w:cs="仿宋_GB2312" w:hint="eastAsia"/>
          <w:sz w:val="32"/>
          <w:szCs w:val="32"/>
        </w:rPr>
        <w:t>人，单列编制</w:t>
      </w:r>
      <w:r>
        <w:rPr>
          <w:rFonts w:ascii="仿宋" w:eastAsia="仿宋" w:hAnsi="仿宋" w:cs="仿宋_GB2312"/>
          <w:sz w:val="32"/>
          <w:szCs w:val="32"/>
        </w:rPr>
        <w:t>1</w:t>
      </w:r>
      <w:r>
        <w:rPr>
          <w:rFonts w:ascii="仿宋" w:eastAsia="仿宋" w:hAnsi="仿宋" w:cs="仿宋_GB2312" w:hint="eastAsia"/>
          <w:sz w:val="32"/>
          <w:szCs w:val="32"/>
        </w:rPr>
        <w:t>人</w:t>
      </w:r>
      <w:r>
        <w:rPr>
          <w:rFonts w:ascii="仿宋" w:eastAsia="仿宋" w:hAnsi="仿宋" w:cs="仿宋_GB2312"/>
          <w:sz w:val="32"/>
          <w:szCs w:val="32"/>
        </w:rPr>
        <w:t>,86</w:t>
      </w:r>
      <w:r>
        <w:rPr>
          <w:rFonts w:ascii="仿宋" w:eastAsia="仿宋" w:hAnsi="仿宋" w:cs="仿宋_GB2312" w:hint="eastAsia"/>
          <w:sz w:val="32"/>
          <w:szCs w:val="32"/>
        </w:rPr>
        <w:t>号</w:t>
      </w:r>
      <w:r>
        <w:rPr>
          <w:rFonts w:ascii="仿宋" w:eastAsia="仿宋" w:hAnsi="仿宋" w:cs="仿宋_GB2312"/>
          <w:sz w:val="32"/>
          <w:szCs w:val="32"/>
        </w:rPr>
        <w:t>1</w:t>
      </w:r>
      <w:r>
        <w:rPr>
          <w:rFonts w:ascii="仿宋" w:eastAsia="仿宋" w:hAnsi="仿宋" w:cs="仿宋_GB2312" w:hint="eastAsia"/>
          <w:sz w:val="32"/>
          <w:szCs w:val="32"/>
        </w:rPr>
        <w:t>人）。年末机关在职实有人数</w:t>
      </w:r>
      <w:r>
        <w:rPr>
          <w:rFonts w:ascii="仿宋" w:eastAsia="仿宋" w:hAnsi="仿宋" w:cs="仿宋_GB2312"/>
          <w:sz w:val="32"/>
          <w:szCs w:val="32"/>
        </w:rPr>
        <w:t>26</w:t>
      </w:r>
      <w:r>
        <w:rPr>
          <w:rFonts w:ascii="仿宋" w:eastAsia="仿宋" w:hAnsi="仿宋" w:cs="仿宋_GB2312" w:hint="eastAsia"/>
          <w:sz w:val="32"/>
          <w:szCs w:val="32"/>
        </w:rPr>
        <w:t>人（其中行政</w:t>
      </w:r>
      <w:r>
        <w:rPr>
          <w:rFonts w:ascii="仿宋" w:eastAsia="仿宋" w:hAnsi="仿宋" w:cs="仿宋_GB2312"/>
          <w:sz w:val="32"/>
          <w:szCs w:val="32"/>
        </w:rPr>
        <w:t>20</w:t>
      </w:r>
      <w:r>
        <w:rPr>
          <w:rFonts w:ascii="仿宋" w:eastAsia="仿宋" w:hAnsi="仿宋" w:cs="仿宋_GB2312" w:hint="eastAsia"/>
          <w:sz w:val="32"/>
          <w:szCs w:val="32"/>
        </w:rPr>
        <w:t>人，工勤人员</w:t>
      </w:r>
      <w:r>
        <w:rPr>
          <w:rFonts w:ascii="仿宋" w:eastAsia="仿宋" w:hAnsi="仿宋" w:cs="仿宋_GB2312"/>
          <w:sz w:val="32"/>
          <w:szCs w:val="32"/>
        </w:rPr>
        <w:t>4</w:t>
      </w:r>
      <w:r>
        <w:rPr>
          <w:rFonts w:ascii="仿宋" w:eastAsia="仿宋" w:hAnsi="仿宋" w:cs="仿宋_GB2312" w:hint="eastAsia"/>
          <w:sz w:val="32"/>
          <w:szCs w:val="32"/>
        </w:rPr>
        <w:t>人，单列</w:t>
      </w:r>
      <w:r>
        <w:rPr>
          <w:rFonts w:ascii="仿宋" w:eastAsia="仿宋" w:hAnsi="仿宋" w:cs="仿宋_GB2312"/>
          <w:sz w:val="32"/>
          <w:szCs w:val="32"/>
        </w:rPr>
        <w:t>1</w:t>
      </w:r>
      <w:r>
        <w:rPr>
          <w:rFonts w:ascii="仿宋" w:eastAsia="仿宋" w:hAnsi="仿宋" w:cs="仿宋_GB2312" w:hint="eastAsia"/>
          <w:sz w:val="32"/>
          <w:szCs w:val="32"/>
        </w:rPr>
        <w:t>人，</w:t>
      </w:r>
      <w:r>
        <w:rPr>
          <w:rFonts w:ascii="仿宋" w:eastAsia="仿宋" w:hAnsi="仿宋" w:cs="仿宋_GB2312"/>
          <w:sz w:val="32"/>
          <w:szCs w:val="32"/>
        </w:rPr>
        <w:t>86</w:t>
      </w:r>
      <w:r>
        <w:rPr>
          <w:rFonts w:ascii="仿宋" w:eastAsia="仿宋" w:hAnsi="仿宋" w:cs="仿宋_GB2312" w:hint="eastAsia"/>
          <w:sz w:val="32"/>
          <w:szCs w:val="32"/>
        </w:rPr>
        <w:t>号</w:t>
      </w:r>
      <w:r>
        <w:rPr>
          <w:rFonts w:ascii="仿宋" w:eastAsia="仿宋" w:hAnsi="仿宋" w:cs="仿宋_GB2312"/>
          <w:sz w:val="32"/>
          <w:szCs w:val="32"/>
        </w:rPr>
        <w:t>1</w:t>
      </w:r>
      <w:r>
        <w:rPr>
          <w:rFonts w:ascii="仿宋" w:eastAsia="仿宋" w:hAnsi="仿宋" w:cs="仿宋_GB2312" w:hint="eastAsia"/>
          <w:sz w:val="32"/>
          <w:szCs w:val="32"/>
        </w:rPr>
        <w:t>人），退休</w:t>
      </w:r>
      <w:r>
        <w:rPr>
          <w:rFonts w:ascii="仿宋" w:eastAsia="仿宋" w:hAnsi="仿宋" w:cs="仿宋_GB2312"/>
          <w:sz w:val="32"/>
          <w:szCs w:val="32"/>
        </w:rPr>
        <w:lastRenderedPageBreak/>
        <w:t>19</w:t>
      </w:r>
      <w:r>
        <w:rPr>
          <w:rFonts w:ascii="仿宋" w:eastAsia="仿宋" w:hAnsi="仿宋" w:cs="仿宋_GB2312" w:hint="eastAsia"/>
          <w:sz w:val="32"/>
          <w:szCs w:val="32"/>
        </w:rPr>
        <w:t>人。下属事业单位</w:t>
      </w:r>
      <w:r>
        <w:rPr>
          <w:rFonts w:ascii="仿宋" w:eastAsia="仿宋" w:hAnsi="仿宋" w:cs="仿宋_GB2312"/>
          <w:sz w:val="32"/>
          <w:szCs w:val="32"/>
        </w:rPr>
        <w:t>1</w:t>
      </w:r>
      <w:r>
        <w:rPr>
          <w:rFonts w:ascii="仿宋" w:eastAsia="仿宋" w:hAnsi="仿宋" w:cs="仿宋_GB2312" w:hint="eastAsia"/>
          <w:sz w:val="32"/>
          <w:szCs w:val="32"/>
        </w:rPr>
        <w:t>个，编制</w:t>
      </w:r>
      <w:r>
        <w:rPr>
          <w:rFonts w:ascii="仿宋" w:eastAsia="仿宋" w:hAnsi="仿宋" w:cs="仿宋_GB2312"/>
          <w:sz w:val="32"/>
          <w:szCs w:val="32"/>
        </w:rPr>
        <w:t>3</w:t>
      </w:r>
      <w:r>
        <w:rPr>
          <w:rFonts w:ascii="仿宋" w:eastAsia="仿宋" w:hAnsi="仿宋" w:cs="仿宋_GB2312" w:hint="eastAsia"/>
          <w:sz w:val="32"/>
          <w:szCs w:val="32"/>
        </w:rPr>
        <w:t>人，在职实有人数</w:t>
      </w:r>
      <w:r>
        <w:rPr>
          <w:rFonts w:ascii="仿宋" w:eastAsia="仿宋" w:hAnsi="仿宋" w:cs="仿宋_GB2312"/>
          <w:sz w:val="32"/>
          <w:szCs w:val="32"/>
        </w:rPr>
        <w:t>3</w:t>
      </w:r>
      <w:r>
        <w:rPr>
          <w:rFonts w:ascii="仿宋" w:eastAsia="仿宋" w:hAnsi="仿宋" w:cs="仿宋_GB2312" w:hint="eastAsia"/>
          <w:sz w:val="32"/>
          <w:szCs w:val="32"/>
        </w:rPr>
        <w:t>人，未独立核算。</w:t>
      </w:r>
    </w:p>
    <w:p w:rsidR="002E7EDF" w:rsidRDefault="002E7ED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二、部门财政资金收支情况</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（一）部门财政资金收入情况。</w:t>
      </w:r>
      <w:r>
        <w:rPr>
          <w:rFonts w:ascii="仿宋" w:eastAsia="仿宋" w:hAnsi="仿宋" w:cs="仿宋_GB2312"/>
          <w:sz w:val="32"/>
          <w:szCs w:val="32"/>
        </w:rPr>
        <w:t>2018</w:t>
      </w:r>
      <w:r>
        <w:rPr>
          <w:rFonts w:ascii="仿宋" w:eastAsia="仿宋" w:hAnsi="仿宋" w:cs="仿宋_GB2312" w:hint="eastAsia"/>
          <w:sz w:val="32"/>
          <w:szCs w:val="32"/>
        </w:rPr>
        <w:t>年我局部门预算资金收入合计</w:t>
      </w:r>
      <w:r>
        <w:rPr>
          <w:rFonts w:ascii="仿宋" w:eastAsia="仿宋" w:hAnsi="仿宋" w:cs="仿宋_GB2312"/>
          <w:sz w:val="32"/>
          <w:szCs w:val="32"/>
        </w:rPr>
        <w:t>874.06</w:t>
      </w:r>
      <w:r>
        <w:rPr>
          <w:rFonts w:ascii="仿宋" w:eastAsia="仿宋" w:hAnsi="仿宋" w:cs="仿宋_GB2312" w:hint="eastAsia"/>
          <w:sz w:val="32"/>
          <w:szCs w:val="32"/>
        </w:rPr>
        <w:t>万元，其中当年财政拨款收入</w:t>
      </w:r>
      <w:r>
        <w:rPr>
          <w:rFonts w:ascii="仿宋" w:eastAsia="仿宋" w:hAnsi="仿宋" w:cs="仿宋_GB2312"/>
          <w:sz w:val="32"/>
          <w:szCs w:val="32"/>
        </w:rPr>
        <w:t>829.01</w:t>
      </w:r>
      <w:r>
        <w:rPr>
          <w:rFonts w:ascii="仿宋" w:eastAsia="仿宋" w:hAnsi="仿宋" w:cs="仿宋_GB2312" w:hint="eastAsia"/>
          <w:sz w:val="32"/>
          <w:szCs w:val="32"/>
        </w:rPr>
        <w:t>万元，上年财政拨款结转</w:t>
      </w:r>
      <w:r>
        <w:rPr>
          <w:rFonts w:ascii="仿宋" w:eastAsia="仿宋" w:hAnsi="仿宋" w:cs="仿宋_GB2312"/>
          <w:sz w:val="32"/>
          <w:szCs w:val="32"/>
        </w:rPr>
        <w:t>45.05</w:t>
      </w:r>
      <w:r>
        <w:rPr>
          <w:rFonts w:ascii="仿宋" w:eastAsia="仿宋" w:hAnsi="仿宋" w:cs="仿宋_GB2312" w:hint="eastAsia"/>
          <w:sz w:val="32"/>
          <w:szCs w:val="32"/>
        </w:rPr>
        <w:t>万元。按预算收入大类分为基本支出预算收入</w:t>
      </w:r>
      <w:r>
        <w:rPr>
          <w:rFonts w:ascii="仿宋" w:eastAsia="仿宋" w:hAnsi="仿宋" w:cs="仿宋_GB2312"/>
          <w:sz w:val="32"/>
          <w:szCs w:val="32"/>
        </w:rPr>
        <w:t>640.51</w:t>
      </w:r>
      <w:r>
        <w:rPr>
          <w:rFonts w:ascii="仿宋" w:eastAsia="仿宋" w:hAnsi="仿宋" w:cs="仿宋_GB2312" w:hint="eastAsia"/>
          <w:sz w:val="32"/>
          <w:szCs w:val="32"/>
        </w:rPr>
        <w:t>万元，主要为人员经费、单位运转的公用经费；项目支出预算收入</w:t>
      </w:r>
      <w:r>
        <w:rPr>
          <w:rFonts w:ascii="仿宋" w:eastAsia="仿宋" w:hAnsi="仿宋" w:cs="仿宋_GB2312"/>
          <w:sz w:val="32"/>
          <w:szCs w:val="32"/>
        </w:rPr>
        <w:t>233.55</w:t>
      </w:r>
      <w:r>
        <w:rPr>
          <w:rFonts w:ascii="仿宋" w:eastAsia="仿宋" w:hAnsi="仿宋" w:cs="仿宋_GB2312" w:hint="eastAsia"/>
          <w:sz w:val="32"/>
          <w:szCs w:val="32"/>
        </w:rPr>
        <w:t>万元，主要为业务运行经费、会议费、后扶专项工作补助费，财政扶贫专项经费等。</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（二）部门财政资金支出情况。</w:t>
      </w:r>
      <w:r>
        <w:rPr>
          <w:rFonts w:ascii="仿宋" w:eastAsia="仿宋" w:hAnsi="仿宋"/>
          <w:color w:val="000000"/>
          <w:szCs w:val="32"/>
        </w:rPr>
        <w:t xml:space="preserve"> </w:t>
      </w:r>
      <w:r>
        <w:rPr>
          <w:rFonts w:ascii="仿宋" w:eastAsia="仿宋" w:hAnsi="仿宋" w:cs="仿宋_GB2312"/>
          <w:sz w:val="32"/>
          <w:szCs w:val="32"/>
        </w:rPr>
        <w:t>2018</w:t>
      </w:r>
      <w:r>
        <w:rPr>
          <w:rFonts w:ascii="仿宋" w:eastAsia="仿宋" w:hAnsi="仿宋" w:cs="仿宋_GB2312" w:hint="eastAsia"/>
          <w:sz w:val="32"/>
          <w:szCs w:val="32"/>
        </w:rPr>
        <w:t>年我局部门预算资金支出合计</w:t>
      </w:r>
      <w:r>
        <w:rPr>
          <w:rFonts w:ascii="仿宋" w:eastAsia="仿宋" w:hAnsi="仿宋" w:cs="仿宋_GB2312"/>
          <w:sz w:val="32"/>
          <w:szCs w:val="32"/>
        </w:rPr>
        <w:t>868.98</w:t>
      </w:r>
      <w:r>
        <w:rPr>
          <w:rFonts w:ascii="仿宋" w:eastAsia="仿宋" w:hAnsi="仿宋" w:cs="仿宋_GB2312" w:hint="eastAsia"/>
          <w:sz w:val="32"/>
          <w:szCs w:val="32"/>
        </w:rPr>
        <w:t>万元，其中财政拨款基本支出支出</w:t>
      </w:r>
      <w:r>
        <w:rPr>
          <w:rFonts w:ascii="仿宋" w:eastAsia="仿宋" w:hAnsi="仿宋" w:cs="仿宋_GB2312"/>
          <w:sz w:val="32"/>
          <w:szCs w:val="32"/>
        </w:rPr>
        <w:t>640.51</w:t>
      </w:r>
      <w:r>
        <w:rPr>
          <w:rFonts w:ascii="仿宋" w:eastAsia="仿宋" w:hAnsi="仿宋" w:cs="仿宋_GB2312" w:hint="eastAsia"/>
          <w:sz w:val="32"/>
          <w:szCs w:val="32"/>
        </w:rPr>
        <w:t>，项目支出</w:t>
      </w:r>
      <w:r>
        <w:rPr>
          <w:rFonts w:ascii="仿宋" w:eastAsia="仿宋" w:hAnsi="仿宋" w:cs="仿宋_GB2312"/>
          <w:sz w:val="32"/>
          <w:szCs w:val="32"/>
        </w:rPr>
        <w:t>228.47</w:t>
      </w:r>
      <w:r>
        <w:rPr>
          <w:rFonts w:ascii="仿宋" w:eastAsia="仿宋" w:hAnsi="仿宋" w:cs="仿宋_GB2312" w:hint="eastAsia"/>
          <w:sz w:val="32"/>
          <w:szCs w:val="32"/>
        </w:rPr>
        <w:t>万元。</w:t>
      </w:r>
    </w:p>
    <w:p w:rsidR="002E7EDF" w:rsidRDefault="002E7ED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三、部门整体预算绩效管理情况（根据适用指标体系进行调整）</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（一）部门预算管理。</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lang w:val="zh-CN"/>
        </w:rPr>
        <w:t>根据我局年度工作目标任务及重点工作，确定年度项目同时编制项目年度绩效目标。项目绩效目标由承担工作的业务科室根据政策依据和专项工作要求填报，经局领导审核，计划财务科汇总后报主要领导审批后报市财政局。通过严格的预算执行，加强过程控制，事中分析、事后监督考核，杜绝了超预算费用开支。每月对各项指标完成情况进行统计分析，及时与业务科室进行沟通，加快执行进度，确保预算的完成。对预算有调整的业务，及时与市财政局对口科室联系，</w:t>
      </w:r>
      <w:r>
        <w:rPr>
          <w:rFonts w:ascii="仿宋" w:eastAsia="仿宋" w:hAnsi="仿宋" w:cs="仿宋_GB2312" w:hint="eastAsia"/>
          <w:sz w:val="32"/>
          <w:szCs w:val="32"/>
          <w:lang w:val="zh-CN"/>
        </w:rPr>
        <w:lastRenderedPageBreak/>
        <w:t>调整预算指标，确保工作的有效推进。</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（二）专项预算管理。</w:t>
      </w:r>
    </w:p>
    <w:p w:rsidR="002E7EDF" w:rsidRDefault="002E7EDF">
      <w:pPr>
        <w:spacing w:line="576"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按照预算申报程序申报专项预算项目，严格执行预算项目。首先对项目的合规性、必要性、可行性进行评估分析，再根据本年度工作开展情况，合理预计次年所需的资金，提高了部门预算编制的精细化、科学化水平，确保脱贫攻坚工作、水电移民搬迁安置工作及后期扶持工作的开展。在预算下达后，对照指标及时分解项目资金，业务科室按照预算内容开展工作。在执行过程中，业务科室对项目执行情况进行实时跟踪，对照绩效指标完成情况评估项目的实施效果，对确需调整的任务及时与财政对口业务科室进行沟通，按规定程序进行指标调整，确保完成本年度工作任务。</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（三）结果应用情况。</w:t>
      </w:r>
    </w:p>
    <w:p w:rsidR="002E7EDF" w:rsidRDefault="002E7EDF">
      <w:pPr>
        <w:widowControl/>
        <w:shd w:val="clear" w:color="auto" w:fill="FFFFFF"/>
        <w:spacing w:line="576"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我局对部门预算进行了自评，</w:t>
      </w:r>
      <w:r>
        <w:rPr>
          <w:rFonts w:ascii="仿宋" w:eastAsia="仿宋" w:hAnsi="仿宋" w:cs="仿宋_GB2312"/>
          <w:sz w:val="32"/>
          <w:szCs w:val="32"/>
          <w:lang w:val="zh-CN"/>
        </w:rPr>
        <w:t>201</w:t>
      </w:r>
      <w:r>
        <w:rPr>
          <w:rFonts w:ascii="仿宋" w:eastAsia="仿宋" w:hAnsi="仿宋" w:cs="仿宋_GB2312"/>
          <w:sz w:val="32"/>
          <w:szCs w:val="32"/>
        </w:rPr>
        <w:t>8</w:t>
      </w:r>
      <w:r>
        <w:rPr>
          <w:rFonts w:ascii="仿宋" w:eastAsia="仿宋" w:hAnsi="仿宋" w:cs="仿宋_GB2312" w:hint="eastAsia"/>
          <w:sz w:val="32"/>
          <w:szCs w:val="32"/>
          <w:lang w:val="zh-CN"/>
        </w:rPr>
        <w:t>年部门支出绩效评价良好，完成了年初预算目标，产生了较好的社会效益。按照相关规定要求，我局及时进行绩效目标和自评报告的公开工作。对在绩效评价中发现的问题，提出了整改意见并限期整改，使财政资金的运行更加合理高效。</w:t>
      </w:r>
    </w:p>
    <w:p w:rsidR="002E7EDF" w:rsidRDefault="002E7EDF">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四、评价结论及建议</w:t>
      </w:r>
    </w:p>
    <w:p w:rsidR="002E7EDF" w:rsidRDefault="002E7EDF">
      <w:pPr>
        <w:widowControl/>
        <w:shd w:val="clear" w:color="auto" w:fill="FFFFFF"/>
        <w:spacing w:line="576"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（一）评价结论。</w:t>
      </w:r>
    </w:p>
    <w:p w:rsidR="002E7EDF" w:rsidRDefault="002E7EDF">
      <w:pPr>
        <w:widowControl/>
        <w:shd w:val="clear" w:color="auto" w:fill="FFFFFF"/>
        <w:spacing w:line="576" w:lineRule="exact"/>
        <w:ind w:firstLineChars="200" w:firstLine="640"/>
        <w:jc w:val="left"/>
        <w:rPr>
          <w:rFonts w:ascii="仿宋" w:eastAsia="仿宋" w:hAnsi="仿宋" w:cs="仿宋_GB2312"/>
          <w:sz w:val="32"/>
          <w:szCs w:val="32"/>
          <w:lang w:val="zh-CN"/>
        </w:rPr>
      </w:pPr>
      <w:r>
        <w:rPr>
          <w:rFonts w:ascii="仿宋" w:eastAsia="仿宋" w:hAnsi="仿宋" w:cs="仿宋_GB2312"/>
          <w:sz w:val="32"/>
          <w:szCs w:val="32"/>
          <w:lang w:val="zh-CN"/>
        </w:rPr>
        <w:t>1.</w:t>
      </w:r>
      <w:r>
        <w:rPr>
          <w:rFonts w:ascii="仿宋" w:eastAsia="仿宋" w:hAnsi="仿宋" w:cs="仿宋_GB2312" w:hint="eastAsia"/>
          <w:sz w:val="32"/>
          <w:szCs w:val="32"/>
          <w:lang w:val="zh-CN"/>
        </w:rPr>
        <w:t>预算编制方面。我局按照部门预算编制要求，按时完成基础库、项目报送工作；按时完成预算草案的编制工作并按时提交市财政局，部门预算编制完整、准确、规范。</w:t>
      </w:r>
    </w:p>
    <w:p w:rsidR="002E7EDF" w:rsidRDefault="002E7EDF">
      <w:pPr>
        <w:widowControl/>
        <w:shd w:val="clear" w:color="auto" w:fill="FFFFFF"/>
        <w:spacing w:line="576" w:lineRule="exact"/>
        <w:ind w:firstLineChars="200" w:firstLine="640"/>
        <w:jc w:val="left"/>
        <w:rPr>
          <w:rFonts w:ascii="仿宋" w:eastAsia="仿宋" w:hAnsi="仿宋" w:cs="仿宋_GB2312"/>
          <w:sz w:val="32"/>
          <w:szCs w:val="32"/>
          <w:lang w:val="zh-CN"/>
        </w:rPr>
      </w:pPr>
      <w:r>
        <w:rPr>
          <w:rFonts w:ascii="仿宋" w:eastAsia="仿宋" w:hAnsi="仿宋" w:cs="仿宋_GB2312"/>
          <w:sz w:val="32"/>
          <w:szCs w:val="32"/>
          <w:lang w:val="zh-CN"/>
        </w:rPr>
        <w:lastRenderedPageBreak/>
        <w:t>2.</w:t>
      </w:r>
      <w:r>
        <w:rPr>
          <w:rFonts w:ascii="仿宋" w:eastAsia="仿宋" w:hAnsi="仿宋" w:cs="仿宋_GB2312" w:hint="eastAsia"/>
          <w:sz w:val="32"/>
          <w:szCs w:val="32"/>
          <w:lang w:val="zh-CN"/>
        </w:rPr>
        <w:t>预算执行方面。列入部门预算的财政资金支出进度基本达到要求，行政成本控住成效显著。</w:t>
      </w:r>
    </w:p>
    <w:p w:rsidR="002E7EDF" w:rsidRDefault="002E7EDF">
      <w:pPr>
        <w:widowControl/>
        <w:shd w:val="clear" w:color="auto" w:fill="FFFFFF"/>
        <w:spacing w:line="576" w:lineRule="exact"/>
        <w:ind w:firstLineChars="200" w:firstLine="640"/>
        <w:jc w:val="left"/>
        <w:rPr>
          <w:rFonts w:ascii="仿宋" w:eastAsia="仿宋" w:hAnsi="仿宋" w:cs="仿宋_GB2312"/>
          <w:sz w:val="32"/>
          <w:szCs w:val="32"/>
        </w:rPr>
      </w:pPr>
      <w:r>
        <w:rPr>
          <w:rFonts w:ascii="仿宋" w:eastAsia="仿宋" w:hAnsi="仿宋" w:cs="仿宋_GB2312"/>
          <w:sz w:val="32"/>
          <w:szCs w:val="32"/>
          <w:lang w:val="zh-CN"/>
        </w:rPr>
        <w:t>3.</w:t>
      </w:r>
      <w:r>
        <w:rPr>
          <w:rFonts w:ascii="仿宋" w:eastAsia="仿宋" w:hAnsi="仿宋" w:cs="仿宋_GB2312" w:hint="eastAsia"/>
          <w:sz w:val="32"/>
          <w:szCs w:val="32"/>
          <w:lang w:val="zh-CN"/>
        </w:rPr>
        <w:t>支出绩效方面。完成市委市政府确定的目标任务和年度重点工作。</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（二）存在问题。</w:t>
      </w:r>
    </w:p>
    <w:p w:rsidR="002E7EDF" w:rsidRDefault="002E7EDF">
      <w:pPr>
        <w:spacing w:line="576"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因脱贫攻坚工作任务艰巨，财政预算资金安排的经费支出预算不能满足对全市扶贫移民公共事务进行管理的资金需要；因政策原因财政下达的社保、公积金单位部分基数不足，需要使用部分业务运行经费和公用经费结余进行补充，造成我局日常运转经费吃紧，机构运转压力巨大。</w:t>
      </w:r>
    </w:p>
    <w:p w:rsidR="002E7EDF" w:rsidRDefault="002E7EDF">
      <w:pPr>
        <w:spacing w:line="576" w:lineRule="exact"/>
        <w:ind w:firstLineChars="200" w:firstLine="640"/>
        <w:rPr>
          <w:rFonts w:ascii="仿宋_GB2312" w:hAnsi="宋体"/>
          <w:szCs w:val="32"/>
          <w:lang w:val="zh-CN"/>
        </w:rPr>
      </w:pPr>
      <w:r>
        <w:rPr>
          <w:rFonts w:ascii="仿宋" w:eastAsia="仿宋" w:hAnsi="仿宋" w:cs="仿宋_GB2312" w:hint="eastAsia"/>
          <w:sz w:val="32"/>
          <w:szCs w:val="32"/>
        </w:rPr>
        <w:t>（三）改进建议。</w:t>
      </w:r>
      <w:r>
        <w:rPr>
          <w:rFonts w:ascii="仿宋_GB2312" w:hAnsi="宋体"/>
          <w:szCs w:val="32"/>
          <w:lang w:val="zh-CN"/>
        </w:rPr>
        <w:t xml:space="preserve"> </w:t>
      </w:r>
    </w:p>
    <w:p w:rsidR="002E7EDF" w:rsidRDefault="002E7EDF">
      <w:pPr>
        <w:spacing w:line="576" w:lineRule="exact"/>
        <w:ind w:firstLineChars="200" w:firstLine="640"/>
        <w:rPr>
          <w:rFonts w:ascii="仿宋" w:eastAsia="仿宋" w:hAnsi="仿宋" w:cs="仿宋_GB2312"/>
          <w:sz w:val="32"/>
          <w:szCs w:val="32"/>
          <w:lang w:val="zh-CN"/>
        </w:rPr>
      </w:pPr>
      <w:r>
        <w:rPr>
          <w:rFonts w:ascii="仿宋" w:eastAsia="仿宋" w:hAnsi="仿宋" w:cs="仿宋_GB2312"/>
          <w:sz w:val="32"/>
          <w:szCs w:val="32"/>
          <w:lang w:val="zh-CN"/>
        </w:rPr>
        <w:t>1.</w:t>
      </w:r>
      <w:r>
        <w:rPr>
          <w:rFonts w:ascii="仿宋" w:eastAsia="仿宋" w:hAnsi="仿宋" w:cs="仿宋_GB2312" w:hint="eastAsia"/>
          <w:sz w:val="32"/>
          <w:szCs w:val="32"/>
          <w:lang w:val="zh-CN"/>
        </w:rPr>
        <w:t>按照市政府确定下达我局的目标工作任务，建议增加扶贫移民专项工作经费的财政预算资金。</w:t>
      </w:r>
    </w:p>
    <w:p w:rsidR="002E7EDF" w:rsidRDefault="002E7EDF">
      <w:pPr>
        <w:spacing w:line="576" w:lineRule="exact"/>
        <w:ind w:firstLineChars="200" w:firstLine="640"/>
        <w:rPr>
          <w:rFonts w:ascii="仿宋" w:eastAsia="仿宋" w:hAnsi="仿宋" w:cs="仿宋_GB2312"/>
          <w:sz w:val="32"/>
          <w:szCs w:val="32"/>
          <w:lang w:val="zh-CN"/>
        </w:rPr>
      </w:pPr>
      <w:r>
        <w:rPr>
          <w:rFonts w:ascii="仿宋" w:eastAsia="仿宋" w:hAnsi="仿宋" w:cs="仿宋_GB2312"/>
          <w:sz w:val="32"/>
          <w:szCs w:val="32"/>
        </w:rPr>
        <w:t>2.</w:t>
      </w:r>
      <w:r>
        <w:rPr>
          <w:rFonts w:ascii="仿宋" w:eastAsia="仿宋" w:hAnsi="仿宋" w:cs="仿宋_GB2312" w:hint="eastAsia"/>
          <w:sz w:val="32"/>
          <w:szCs w:val="32"/>
          <w:lang w:val="zh-CN"/>
        </w:rPr>
        <w:t>建议财政局考核预算执行进度时，考虑资金预算下达时间和政府采购流程各环节、人员社保、公积金补差等因素，部门需要综合控制支出进度的情况。</w:t>
      </w:r>
    </w:p>
    <w:p w:rsidR="002E7EDF" w:rsidRDefault="002E7EDF">
      <w:pPr>
        <w:spacing w:line="580" w:lineRule="exact"/>
        <w:ind w:firstLineChars="200" w:firstLine="640"/>
        <w:rPr>
          <w:rFonts w:ascii="仿宋_GB2312" w:eastAsia="仿宋_GB2312" w:hAnsi="仿宋_GB2312" w:cs="仿宋_GB2312"/>
          <w:sz w:val="32"/>
          <w:szCs w:val="32"/>
        </w:rPr>
      </w:pPr>
    </w:p>
    <w:p w:rsidR="002E7EDF" w:rsidRDefault="002E7EDF">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2E7EDF" w:rsidRDefault="002E7EDF">
      <w:pPr>
        <w:pStyle w:val="2"/>
        <w:rPr>
          <w:rStyle w:val="1Char"/>
          <w:rFonts w:ascii="仿宋" w:eastAsia="仿宋" w:hAnsi="仿宋"/>
          <w:sz w:val="32"/>
          <w:szCs w:val="32"/>
        </w:rPr>
      </w:pPr>
      <w:bookmarkStart w:id="68" w:name="_Toc15396617"/>
      <w:r>
        <w:rPr>
          <w:rStyle w:val="1Char"/>
          <w:rFonts w:ascii="仿宋" w:eastAsia="仿宋" w:hAnsi="仿宋" w:hint="eastAsia"/>
          <w:sz w:val="32"/>
          <w:szCs w:val="32"/>
        </w:rPr>
        <w:t>附件</w:t>
      </w:r>
      <w:r>
        <w:rPr>
          <w:rStyle w:val="1Char"/>
          <w:rFonts w:ascii="仿宋" w:eastAsia="仿宋" w:hAnsi="仿宋"/>
          <w:sz w:val="32"/>
          <w:szCs w:val="32"/>
        </w:rPr>
        <w:t>2</w:t>
      </w:r>
      <w:bookmarkEnd w:id="68"/>
    </w:p>
    <w:p w:rsidR="002E7EDF" w:rsidRDefault="002E7EDF">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攀枝花市扶贫和移民工作局</w:t>
      </w:r>
    </w:p>
    <w:p w:rsidR="002E7EDF" w:rsidRDefault="002E7EDF">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年会议费项目支出绩效评价报告</w:t>
      </w:r>
    </w:p>
    <w:p w:rsidR="002E7EDF" w:rsidRDefault="002E7EDF">
      <w:pPr>
        <w:spacing w:line="580" w:lineRule="exact"/>
        <w:ind w:firstLineChars="200" w:firstLine="640"/>
        <w:rPr>
          <w:rFonts w:ascii="仿宋_GB2312" w:eastAsia="仿宋_GB2312" w:hAnsi="仿宋_GB2312" w:cs="仿宋_GB2312"/>
          <w:sz w:val="32"/>
          <w:szCs w:val="32"/>
        </w:rPr>
      </w:pP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一、评价工作开展及项目情况</w:t>
      </w:r>
    </w:p>
    <w:p w:rsidR="002E7EDF" w:rsidRDefault="002E7ED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项目全年预算数</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我局将项目完成、项目效益、满意度指标作为评价指标，从数量指标、质量指标、时效指标、成本指标、社会效益指标来评价项目绩效情况。通过项目实施，发挥了市脱贫攻坚领导小组的统筹协调、具体工作的组织落实的职能，保障了脱贫攻坚工作会议的开展，确保脱贫攻坚任务顺利完成。</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二、评价结论及绩效分析</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（一）评价结论</w:t>
      </w:r>
    </w:p>
    <w:p w:rsidR="002E7EDF" w:rsidRDefault="002E7EDF">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经过我局自评，会议费项目支出绩效评价良好，自评分</w:t>
      </w:r>
      <w:r>
        <w:rPr>
          <w:rFonts w:ascii="仿宋" w:eastAsia="仿宋" w:hAnsi="仿宋" w:cs="仿宋_GB2312"/>
          <w:sz w:val="32"/>
          <w:szCs w:val="32"/>
        </w:rPr>
        <w:t>100</w:t>
      </w:r>
      <w:r>
        <w:rPr>
          <w:rFonts w:ascii="仿宋" w:eastAsia="仿宋" w:hAnsi="仿宋" w:cs="仿宋_GB2312" w:hint="eastAsia"/>
          <w:sz w:val="32"/>
          <w:szCs w:val="32"/>
        </w:rPr>
        <w:t>分</w:t>
      </w:r>
    </w:p>
    <w:p w:rsidR="002E7EDF" w:rsidRDefault="002E7EDF">
      <w:pPr>
        <w:jc w:val="center"/>
        <w:rPr>
          <w:rFonts w:ascii="黑体" w:eastAsia="黑体" w:hAnsi="黑体"/>
          <w:color w:val="000000"/>
          <w:sz w:val="32"/>
          <w:szCs w:val="32"/>
        </w:rPr>
      </w:pPr>
      <w:r>
        <w:rPr>
          <w:rFonts w:ascii="黑体" w:eastAsia="黑体" w:hAnsi="黑体"/>
          <w:color w:val="000000"/>
          <w:sz w:val="32"/>
          <w:szCs w:val="32"/>
        </w:rPr>
        <w:t>2018</w:t>
      </w:r>
      <w:r>
        <w:rPr>
          <w:rFonts w:ascii="黑体" w:eastAsia="黑体" w:hAnsi="黑体" w:hint="eastAsia"/>
          <w:color w:val="000000"/>
          <w:sz w:val="32"/>
          <w:szCs w:val="32"/>
        </w:rPr>
        <w:t>年会议费项目支出绩效评价得分表</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8"/>
        <w:gridCol w:w="2113"/>
        <w:gridCol w:w="3535"/>
        <w:gridCol w:w="1311"/>
        <w:gridCol w:w="1311"/>
      </w:tblGrid>
      <w:tr w:rsidR="002E7EDF">
        <w:trPr>
          <w:trHeight w:val="639"/>
          <w:jc w:val="center"/>
        </w:trPr>
        <w:tc>
          <w:tcPr>
            <w:tcW w:w="1618" w:type="dxa"/>
            <w:vAlign w:val="center"/>
          </w:tcPr>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单位名称</w:t>
            </w:r>
            <w:r>
              <w:rPr>
                <w:rFonts w:ascii="宋体" w:hAnsi="宋体" w:cs="宋体"/>
                <w:b/>
                <w:bCs/>
                <w:color w:val="000000"/>
                <w:kern w:val="0"/>
                <w:sz w:val="20"/>
                <w:szCs w:val="20"/>
              </w:rPr>
              <w:t>/</w:t>
            </w:r>
          </w:p>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项目名称</w:t>
            </w:r>
          </w:p>
        </w:tc>
        <w:tc>
          <w:tcPr>
            <w:tcW w:w="8270" w:type="dxa"/>
            <w:gridSpan w:val="4"/>
            <w:vAlign w:val="center"/>
          </w:tcPr>
          <w:p w:rsidR="002E7EDF" w:rsidRDefault="002E7EDF">
            <w:pPr>
              <w:widowControl/>
              <w:spacing w:line="260" w:lineRule="exact"/>
              <w:jc w:val="center"/>
              <w:rPr>
                <w:rFonts w:ascii="宋体" w:cs="宋体"/>
                <w:b/>
                <w:bCs/>
                <w:color w:val="000000"/>
                <w:kern w:val="0"/>
                <w:sz w:val="18"/>
                <w:szCs w:val="18"/>
              </w:rPr>
            </w:pPr>
            <w:r>
              <w:rPr>
                <w:rFonts w:ascii="宋体" w:hAnsi="宋体" w:cs="宋体" w:hint="eastAsia"/>
                <w:b/>
                <w:bCs/>
                <w:color w:val="000000"/>
                <w:kern w:val="0"/>
                <w:sz w:val="18"/>
                <w:szCs w:val="18"/>
              </w:rPr>
              <w:t>攀枝花市扶贫和移民工作局</w:t>
            </w:r>
          </w:p>
        </w:tc>
      </w:tr>
      <w:tr w:rsidR="002E7EDF">
        <w:trPr>
          <w:trHeight w:val="920"/>
          <w:jc w:val="center"/>
        </w:trPr>
        <w:tc>
          <w:tcPr>
            <w:tcW w:w="1618" w:type="dxa"/>
            <w:vAlign w:val="center"/>
          </w:tcPr>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一级</w:t>
            </w:r>
          </w:p>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指标</w:t>
            </w:r>
          </w:p>
        </w:tc>
        <w:tc>
          <w:tcPr>
            <w:tcW w:w="2113" w:type="dxa"/>
            <w:vAlign w:val="center"/>
          </w:tcPr>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二级</w:t>
            </w:r>
          </w:p>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指标</w:t>
            </w:r>
          </w:p>
        </w:tc>
        <w:tc>
          <w:tcPr>
            <w:tcW w:w="3535" w:type="dxa"/>
            <w:vAlign w:val="center"/>
          </w:tcPr>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三级指标</w:t>
            </w:r>
          </w:p>
        </w:tc>
        <w:tc>
          <w:tcPr>
            <w:tcW w:w="1311" w:type="dxa"/>
            <w:vAlign w:val="center"/>
          </w:tcPr>
          <w:p w:rsidR="002E7EDF" w:rsidRDefault="002E7EDF">
            <w:pPr>
              <w:widowControl/>
              <w:spacing w:line="260" w:lineRule="exact"/>
              <w:jc w:val="center"/>
              <w:rPr>
                <w:rFonts w:ascii="宋体" w:cs="宋体"/>
                <w:b/>
                <w:bCs/>
                <w:color w:val="000000"/>
                <w:kern w:val="0"/>
                <w:sz w:val="20"/>
                <w:szCs w:val="20"/>
              </w:rPr>
            </w:pPr>
            <w:r>
              <w:rPr>
                <w:rFonts w:ascii="宋体" w:hAnsi="宋体" w:cs="宋体" w:hint="eastAsia"/>
                <w:b/>
                <w:bCs/>
                <w:color w:val="000000"/>
                <w:kern w:val="0"/>
                <w:sz w:val="20"/>
                <w:szCs w:val="20"/>
              </w:rPr>
              <w:t>分值</w:t>
            </w:r>
          </w:p>
        </w:tc>
        <w:tc>
          <w:tcPr>
            <w:tcW w:w="1311" w:type="dxa"/>
            <w:vAlign w:val="center"/>
          </w:tcPr>
          <w:p w:rsidR="002E7EDF" w:rsidRDefault="002E7EDF">
            <w:pPr>
              <w:widowControl/>
              <w:spacing w:line="260" w:lineRule="exact"/>
              <w:jc w:val="center"/>
              <w:rPr>
                <w:rFonts w:ascii="宋体" w:cs="宋体"/>
                <w:b/>
                <w:bCs/>
                <w:color w:val="000000"/>
                <w:kern w:val="0"/>
                <w:sz w:val="18"/>
                <w:szCs w:val="18"/>
              </w:rPr>
            </w:pPr>
            <w:r>
              <w:rPr>
                <w:rFonts w:ascii="宋体" w:hAnsi="宋体" w:cs="宋体" w:hint="eastAsia"/>
                <w:b/>
                <w:bCs/>
                <w:color w:val="000000"/>
                <w:kern w:val="0"/>
                <w:sz w:val="18"/>
                <w:szCs w:val="18"/>
              </w:rPr>
              <w:t>得分</w:t>
            </w:r>
          </w:p>
        </w:tc>
      </w:tr>
      <w:tr w:rsidR="002E7EDF">
        <w:trPr>
          <w:trHeight w:val="20"/>
          <w:jc w:val="center"/>
        </w:trPr>
        <w:tc>
          <w:tcPr>
            <w:tcW w:w="1618"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20</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项目决策</w:t>
            </w:r>
          </w:p>
        </w:tc>
        <w:tc>
          <w:tcPr>
            <w:tcW w:w="2113"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科学决策</w:t>
            </w: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必要性</w:t>
            </w:r>
            <w:r>
              <w:rPr>
                <w:rFonts w:ascii="宋体" w:cs="宋体"/>
                <w:color w:val="000000"/>
                <w:kern w:val="0"/>
                <w:sz w:val="20"/>
                <w:szCs w:val="20"/>
              </w:rPr>
              <w:br/>
            </w:r>
            <w:r>
              <w:rPr>
                <w:rFonts w:ascii="宋体" w:hAnsi="宋体" w:cs="宋体" w:hint="eastAsia"/>
                <w:color w:val="000000"/>
                <w:kern w:val="0"/>
                <w:sz w:val="20"/>
                <w:szCs w:val="20"/>
              </w:rPr>
              <w:t>（政策依据</w:t>
            </w:r>
            <w:r>
              <w:rPr>
                <w:rFonts w:ascii="宋体" w:hAnsi="宋体" w:cs="宋体"/>
                <w:color w:val="000000"/>
                <w:kern w:val="0"/>
                <w:sz w:val="20"/>
                <w:szCs w:val="20"/>
              </w:rPr>
              <w:t>)</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r>
      <w:tr w:rsidR="002E7EDF">
        <w:trPr>
          <w:trHeight w:val="20"/>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可行性</w:t>
            </w:r>
            <w:r>
              <w:rPr>
                <w:rFonts w:ascii="宋体" w:cs="宋体"/>
                <w:color w:val="000000"/>
                <w:kern w:val="0"/>
                <w:sz w:val="20"/>
                <w:szCs w:val="20"/>
              </w:rPr>
              <w:br/>
            </w:r>
            <w:r>
              <w:rPr>
                <w:rFonts w:ascii="宋体" w:hAnsi="宋体" w:cs="宋体" w:hint="eastAsia"/>
                <w:color w:val="000000"/>
                <w:kern w:val="0"/>
                <w:sz w:val="20"/>
                <w:szCs w:val="20"/>
              </w:rPr>
              <w:t>（政策完善）</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r>
      <w:tr w:rsidR="002E7EDF">
        <w:trPr>
          <w:trHeight w:val="684"/>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hint="eastAsia"/>
                <w:color w:val="000000"/>
                <w:kern w:val="0"/>
                <w:sz w:val="20"/>
                <w:szCs w:val="20"/>
              </w:rPr>
              <w:t>绩效目标</w:t>
            </w:r>
            <w:r>
              <w:rPr>
                <w:rFonts w:ascii="宋体" w:hAnsi="宋体" w:cs="宋体"/>
                <w:color w:val="000000"/>
                <w:kern w:val="0"/>
                <w:sz w:val="20"/>
                <w:szCs w:val="20"/>
              </w:rPr>
              <w:t xml:space="preserve">    </w:t>
            </w: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明确性</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r>
      <w:tr w:rsidR="002E7EDF">
        <w:trPr>
          <w:trHeight w:val="375"/>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合理性</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r>
      <w:tr w:rsidR="002E7EDF">
        <w:trPr>
          <w:trHeight w:val="691"/>
          <w:jc w:val="center"/>
        </w:trPr>
        <w:tc>
          <w:tcPr>
            <w:tcW w:w="1618"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项目管理</w:t>
            </w:r>
          </w:p>
        </w:tc>
        <w:tc>
          <w:tcPr>
            <w:tcW w:w="2113"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资金管理</w:t>
            </w: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资金分配</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3</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3</w:t>
            </w:r>
          </w:p>
        </w:tc>
      </w:tr>
      <w:tr w:rsidR="002E7EDF">
        <w:trPr>
          <w:trHeight w:val="702"/>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textDirection w:val="tbRlV"/>
            <w:vAlign w:val="center"/>
          </w:tcPr>
          <w:p w:rsidR="002E7EDF" w:rsidRDefault="002E7EDF">
            <w:pPr>
              <w:widowControl/>
              <w:spacing w:line="260" w:lineRule="exact"/>
              <w:jc w:val="center"/>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资金使用</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4</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4</w:t>
            </w:r>
          </w:p>
        </w:tc>
      </w:tr>
      <w:tr w:rsidR="002E7EDF">
        <w:trPr>
          <w:trHeight w:val="960"/>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项目执行</w:t>
            </w: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执行规范</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3</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3</w:t>
            </w:r>
          </w:p>
        </w:tc>
      </w:tr>
      <w:tr w:rsidR="002E7EDF">
        <w:trPr>
          <w:trHeight w:val="616"/>
          <w:jc w:val="center"/>
        </w:trPr>
        <w:tc>
          <w:tcPr>
            <w:tcW w:w="1618"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（特性指标</w:t>
            </w:r>
            <w:r>
              <w:rPr>
                <w:rFonts w:ascii="宋体" w:hAnsi="宋体" w:cs="宋体"/>
                <w:color w:val="000000"/>
                <w:kern w:val="0"/>
                <w:sz w:val="20"/>
                <w:szCs w:val="20"/>
              </w:rPr>
              <w:t>70</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项目绩效</w:t>
            </w:r>
            <w:r>
              <w:rPr>
                <w:rFonts w:ascii="宋体" w:hAnsi="宋体" w:cs="宋体"/>
                <w:color w:val="000000"/>
                <w:kern w:val="0"/>
                <w:sz w:val="20"/>
                <w:szCs w:val="20"/>
              </w:rPr>
              <w:t xml:space="preserve">  </w:t>
            </w:r>
          </w:p>
        </w:tc>
        <w:tc>
          <w:tcPr>
            <w:tcW w:w="2113"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20</w:t>
            </w:r>
            <w:r>
              <w:rPr>
                <w:rFonts w:ascii="宋体" w:hAnsi="宋体" w:cs="宋体" w:hint="eastAsia"/>
                <w:color w:val="000000"/>
                <w:kern w:val="0"/>
                <w:sz w:val="20"/>
                <w:szCs w:val="20"/>
              </w:rPr>
              <w:t>）</w:t>
            </w:r>
            <w:r>
              <w:rPr>
                <w:rFonts w:ascii="宋体" w:cs="宋体"/>
                <w:color w:val="000000"/>
                <w:kern w:val="0"/>
                <w:sz w:val="20"/>
                <w:szCs w:val="20"/>
              </w:rPr>
              <w:br/>
            </w:r>
            <w:r>
              <w:rPr>
                <w:rFonts w:ascii="宋体" w:hAnsi="宋体" w:cs="宋体" w:hint="eastAsia"/>
                <w:color w:val="000000"/>
                <w:kern w:val="0"/>
                <w:sz w:val="20"/>
                <w:szCs w:val="20"/>
              </w:rPr>
              <w:t>项目完成</w:t>
            </w: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完成数量</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 xml:space="preserve">5 </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 xml:space="preserve">5 </w:t>
            </w:r>
          </w:p>
        </w:tc>
      </w:tr>
      <w:tr w:rsidR="002E7EDF">
        <w:trPr>
          <w:trHeight w:val="554"/>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完成质量</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 xml:space="preserve">5 </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 xml:space="preserve">5 </w:t>
            </w:r>
          </w:p>
        </w:tc>
      </w:tr>
      <w:tr w:rsidR="002E7EDF">
        <w:trPr>
          <w:trHeight w:val="690"/>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完成时效</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r>
      <w:tr w:rsidR="002E7EDF">
        <w:trPr>
          <w:trHeight w:val="558"/>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完成成本</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5</w:t>
            </w:r>
          </w:p>
        </w:tc>
      </w:tr>
      <w:tr w:rsidR="002E7EDF">
        <w:trPr>
          <w:trHeight w:val="566"/>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restart"/>
            <w:textDirection w:val="tbRlV"/>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50</w:t>
            </w:r>
            <w:r>
              <w:rPr>
                <w:rFonts w:ascii="宋体" w:hAnsi="宋体" w:cs="宋体" w:hint="eastAsia"/>
                <w:color w:val="000000"/>
                <w:kern w:val="0"/>
                <w:sz w:val="20"/>
                <w:szCs w:val="20"/>
              </w:rPr>
              <w:t>分）</w:t>
            </w:r>
            <w:r>
              <w:rPr>
                <w:rFonts w:ascii="宋体" w:cs="宋体"/>
                <w:color w:val="000000"/>
                <w:kern w:val="0"/>
                <w:sz w:val="20"/>
                <w:szCs w:val="20"/>
              </w:rPr>
              <w:br/>
            </w:r>
            <w:r>
              <w:rPr>
                <w:rFonts w:ascii="宋体" w:hAnsi="宋体" w:cs="宋体" w:hint="eastAsia"/>
                <w:color w:val="000000"/>
                <w:kern w:val="0"/>
                <w:sz w:val="20"/>
                <w:szCs w:val="20"/>
              </w:rPr>
              <w:t>项目效益</w:t>
            </w: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经济效益（可选项）</w:t>
            </w:r>
          </w:p>
        </w:tc>
        <w:tc>
          <w:tcPr>
            <w:tcW w:w="1311" w:type="dxa"/>
            <w:vMerge w:val="restart"/>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40</w:t>
            </w:r>
          </w:p>
        </w:tc>
        <w:tc>
          <w:tcPr>
            <w:tcW w:w="1311" w:type="dxa"/>
            <w:vMerge w:val="restart"/>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40</w:t>
            </w:r>
          </w:p>
        </w:tc>
      </w:tr>
      <w:tr w:rsidR="002E7EDF">
        <w:trPr>
          <w:trHeight w:val="688"/>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社会效益（可选项）</w:t>
            </w:r>
          </w:p>
        </w:tc>
        <w:tc>
          <w:tcPr>
            <w:tcW w:w="1311" w:type="dxa"/>
            <w:vMerge/>
            <w:vAlign w:val="center"/>
          </w:tcPr>
          <w:p w:rsidR="002E7EDF" w:rsidRDefault="002E7EDF">
            <w:pPr>
              <w:widowControl/>
              <w:spacing w:line="260" w:lineRule="exact"/>
              <w:jc w:val="left"/>
              <w:rPr>
                <w:rFonts w:ascii="宋体" w:cs="宋体"/>
                <w:color w:val="000000"/>
                <w:kern w:val="0"/>
                <w:sz w:val="20"/>
                <w:szCs w:val="20"/>
              </w:rPr>
            </w:pPr>
          </w:p>
        </w:tc>
        <w:tc>
          <w:tcPr>
            <w:tcW w:w="1311" w:type="dxa"/>
            <w:vMerge/>
            <w:vAlign w:val="center"/>
          </w:tcPr>
          <w:p w:rsidR="002E7EDF" w:rsidRDefault="002E7EDF">
            <w:pPr>
              <w:widowControl/>
              <w:spacing w:line="260" w:lineRule="exact"/>
              <w:jc w:val="center"/>
              <w:rPr>
                <w:rFonts w:ascii="宋体" w:cs="宋体"/>
                <w:color w:val="000000"/>
                <w:kern w:val="0"/>
                <w:sz w:val="20"/>
                <w:szCs w:val="20"/>
              </w:rPr>
            </w:pPr>
          </w:p>
        </w:tc>
      </w:tr>
      <w:tr w:rsidR="002E7EDF">
        <w:trPr>
          <w:trHeight w:val="557"/>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生态效益（可选项）</w:t>
            </w:r>
          </w:p>
        </w:tc>
        <w:tc>
          <w:tcPr>
            <w:tcW w:w="1311" w:type="dxa"/>
            <w:vMerge/>
            <w:vAlign w:val="center"/>
          </w:tcPr>
          <w:p w:rsidR="002E7EDF" w:rsidRDefault="002E7EDF">
            <w:pPr>
              <w:widowControl/>
              <w:spacing w:line="260" w:lineRule="exact"/>
              <w:jc w:val="left"/>
              <w:rPr>
                <w:rFonts w:ascii="宋体" w:cs="宋体"/>
                <w:color w:val="000000"/>
                <w:kern w:val="0"/>
                <w:sz w:val="20"/>
                <w:szCs w:val="20"/>
              </w:rPr>
            </w:pPr>
          </w:p>
        </w:tc>
        <w:tc>
          <w:tcPr>
            <w:tcW w:w="1311" w:type="dxa"/>
            <w:vMerge/>
            <w:vAlign w:val="center"/>
          </w:tcPr>
          <w:p w:rsidR="002E7EDF" w:rsidRDefault="002E7EDF">
            <w:pPr>
              <w:widowControl/>
              <w:spacing w:line="260" w:lineRule="exact"/>
              <w:jc w:val="center"/>
              <w:rPr>
                <w:rFonts w:ascii="宋体" w:cs="宋体"/>
                <w:color w:val="000000"/>
                <w:kern w:val="0"/>
                <w:sz w:val="20"/>
                <w:szCs w:val="20"/>
              </w:rPr>
            </w:pPr>
          </w:p>
        </w:tc>
      </w:tr>
      <w:tr w:rsidR="002E7EDF">
        <w:trPr>
          <w:trHeight w:val="707"/>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可持续效益（可选项）</w:t>
            </w:r>
          </w:p>
        </w:tc>
        <w:tc>
          <w:tcPr>
            <w:tcW w:w="1311" w:type="dxa"/>
            <w:vMerge/>
            <w:vAlign w:val="center"/>
          </w:tcPr>
          <w:p w:rsidR="002E7EDF" w:rsidRDefault="002E7EDF">
            <w:pPr>
              <w:widowControl/>
              <w:spacing w:line="260" w:lineRule="exact"/>
              <w:jc w:val="left"/>
              <w:rPr>
                <w:rFonts w:ascii="宋体" w:cs="宋体"/>
                <w:color w:val="000000"/>
                <w:kern w:val="0"/>
                <w:sz w:val="20"/>
                <w:szCs w:val="20"/>
              </w:rPr>
            </w:pPr>
          </w:p>
        </w:tc>
        <w:tc>
          <w:tcPr>
            <w:tcW w:w="1311" w:type="dxa"/>
            <w:vMerge/>
            <w:vAlign w:val="center"/>
          </w:tcPr>
          <w:p w:rsidR="002E7EDF" w:rsidRDefault="002E7EDF">
            <w:pPr>
              <w:widowControl/>
              <w:spacing w:line="260" w:lineRule="exact"/>
              <w:jc w:val="center"/>
              <w:rPr>
                <w:rFonts w:ascii="宋体" w:cs="宋体"/>
                <w:color w:val="000000"/>
                <w:kern w:val="0"/>
                <w:sz w:val="20"/>
                <w:szCs w:val="20"/>
              </w:rPr>
            </w:pPr>
          </w:p>
        </w:tc>
      </w:tr>
      <w:tr w:rsidR="002E7EDF">
        <w:trPr>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公平效率（可选项）</w:t>
            </w:r>
          </w:p>
        </w:tc>
        <w:tc>
          <w:tcPr>
            <w:tcW w:w="1311" w:type="dxa"/>
            <w:vMerge/>
            <w:vAlign w:val="center"/>
          </w:tcPr>
          <w:p w:rsidR="002E7EDF" w:rsidRDefault="002E7EDF">
            <w:pPr>
              <w:widowControl/>
              <w:spacing w:line="260" w:lineRule="exact"/>
              <w:jc w:val="left"/>
              <w:rPr>
                <w:rFonts w:ascii="宋体" w:cs="宋体"/>
                <w:color w:val="000000"/>
                <w:kern w:val="0"/>
                <w:sz w:val="20"/>
                <w:szCs w:val="20"/>
              </w:rPr>
            </w:pPr>
          </w:p>
        </w:tc>
        <w:tc>
          <w:tcPr>
            <w:tcW w:w="1311" w:type="dxa"/>
            <w:vMerge/>
            <w:vAlign w:val="center"/>
          </w:tcPr>
          <w:p w:rsidR="002E7EDF" w:rsidRDefault="002E7EDF">
            <w:pPr>
              <w:widowControl/>
              <w:spacing w:line="260" w:lineRule="exact"/>
              <w:jc w:val="center"/>
              <w:rPr>
                <w:rFonts w:ascii="宋体" w:cs="宋体"/>
                <w:color w:val="000000"/>
                <w:kern w:val="0"/>
                <w:sz w:val="20"/>
                <w:szCs w:val="20"/>
              </w:rPr>
            </w:pPr>
          </w:p>
        </w:tc>
      </w:tr>
      <w:tr w:rsidR="002E7EDF">
        <w:trPr>
          <w:trHeight w:val="557"/>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spacing w:line="260" w:lineRule="exact"/>
              <w:jc w:val="center"/>
              <w:rPr>
                <w:rFonts w:ascii="宋体" w:cs="宋体"/>
                <w:color w:val="000000"/>
                <w:kern w:val="0"/>
                <w:sz w:val="20"/>
                <w:szCs w:val="20"/>
              </w:rPr>
            </w:pPr>
            <w:r>
              <w:rPr>
                <w:rFonts w:ascii="宋体" w:hAnsi="宋体" w:cs="宋体" w:hint="eastAsia"/>
                <w:color w:val="000000"/>
                <w:kern w:val="0"/>
                <w:sz w:val="20"/>
                <w:szCs w:val="20"/>
              </w:rPr>
              <w:t>使用效率（可选项）</w:t>
            </w:r>
          </w:p>
        </w:tc>
        <w:tc>
          <w:tcPr>
            <w:tcW w:w="1311" w:type="dxa"/>
            <w:vAlign w:val="center"/>
          </w:tcPr>
          <w:p w:rsidR="002E7EDF" w:rsidRDefault="002E7EDF">
            <w:pPr>
              <w:spacing w:line="260" w:lineRule="exact"/>
              <w:jc w:val="left"/>
              <w:rPr>
                <w:rFonts w:ascii="宋体" w:cs="宋体"/>
                <w:color w:val="000000"/>
                <w:kern w:val="0"/>
                <w:sz w:val="20"/>
                <w:szCs w:val="20"/>
              </w:rPr>
            </w:pPr>
          </w:p>
        </w:tc>
        <w:tc>
          <w:tcPr>
            <w:tcW w:w="1311" w:type="dxa"/>
            <w:vAlign w:val="center"/>
          </w:tcPr>
          <w:p w:rsidR="002E7EDF" w:rsidRDefault="002E7EDF">
            <w:pPr>
              <w:widowControl/>
              <w:spacing w:line="260" w:lineRule="exact"/>
              <w:jc w:val="center"/>
              <w:rPr>
                <w:rFonts w:ascii="宋体" w:cs="宋体"/>
                <w:color w:val="000000"/>
                <w:kern w:val="0"/>
                <w:sz w:val="20"/>
                <w:szCs w:val="20"/>
              </w:rPr>
            </w:pPr>
          </w:p>
        </w:tc>
      </w:tr>
      <w:tr w:rsidR="002E7EDF">
        <w:trPr>
          <w:trHeight w:val="502"/>
          <w:jc w:val="center"/>
        </w:trPr>
        <w:tc>
          <w:tcPr>
            <w:tcW w:w="1618" w:type="dxa"/>
            <w:vMerge/>
            <w:vAlign w:val="center"/>
          </w:tcPr>
          <w:p w:rsidR="002E7EDF" w:rsidRDefault="002E7EDF">
            <w:pPr>
              <w:widowControl/>
              <w:spacing w:line="260" w:lineRule="exact"/>
              <w:jc w:val="left"/>
              <w:rPr>
                <w:rFonts w:ascii="宋体" w:cs="宋体"/>
                <w:color w:val="000000"/>
                <w:kern w:val="0"/>
                <w:sz w:val="20"/>
                <w:szCs w:val="20"/>
              </w:rPr>
            </w:pPr>
          </w:p>
        </w:tc>
        <w:tc>
          <w:tcPr>
            <w:tcW w:w="2113" w:type="dxa"/>
            <w:vMerge/>
            <w:vAlign w:val="center"/>
          </w:tcPr>
          <w:p w:rsidR="002E7EDF" w:rsidRDefault="002E7EDF">
            <w:pPr>
              <w:widowControl/>
              <w:spacing w:line="260" w:lineRule="exact"/>
              <w:jc w:val="left"/>
              <w:rPr>
                <w:rFonts w:ascii="宋体" w:cs="宋体"/>
                <w:color w:val="000000"/>
                <w:kern w:val="0"/>
                <w:sz w:val="20"/>
                <w:szCs w:val="20"/>
              </w:rPr>
            </w:pPr>
          </w:p>
        </w:tc>
        <w:tc>
          <w:tcPr>
            <w:tcW w:w="3535"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hint="eastAsia"/>
                <w:color w:val="000000"/>
                <w:kern w:val="0"/>
                <w:sz w:val="20"/>
                <w:szCs w:val="20"/>
              </w:rPr>
              <w:t>服务对象满意度</w:t>
            </w:r>
            <w:r>
              <w:rPr>
                <w:rFonts w:ascii="宋体" w:hAnsi="宋体" w:cs="宋体"/>
                <w:color w:val="000000"/>
                <w:kern w:val="0"/>
                <w:sz w:val="20"/>
                <w:szCs w:val="20"/>
              </w:rPr>
              <w:t xml:space="preserve">    </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10</w:t>
            </w:r>
          </w:p>
        </w:tc>
        <w:tc>
          <w:tcPr>
            <w:tcW w:w="1311" w:type="dxa"/>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10</w:t>
            </w:r>
          </w:p>
        </w:tc>
      </w:tr>
      <w:tr w:rsidR="002E7EDF">
        <w:trPr>
          <w:trHeight w:val="396"/>
          <w:jc w:val="center"/>
        </w:trPr>
        <w:tc>
          <w:tcPr>
            <w:tcW w:w="1618" w:type="dxa"/>
            <w:vAlign w:val="center"/>
          </w:tcPr>
          <w:p w:rsidR="002E7EDF" w:rsidRDefault="002E7EDF">
            <w:pPr>
              <w:widowControl/>
              <w:spacing w:line="260" w:lineRule="exact"/>
              <w:jc w:val="left"/>
              <w:rPr>
                <w:rFonts w:ascii="宋体" w:cs="宋体"/>
                <w:color w:val="000000"/>
                <w:kern w:val="0"/>
                <w:sz w:val="20"/>
                <w:szCs w:val="20"/>
              </w:rPr>
            </w:pPr>
            <w:r>
              <w:rPr>
                <w:rFonts w:ascii="宋体" w:hAnsi="宋体" w:cs="宋体" w:hint="eastAsia"/>
                <w:color w:val="000000"/>
                <w:kern w:val="0"/>
                <w:sz w:val="20"/>
                <w:szCs w:val="20"/>
              </w:rPr>
              <w:t>总分</w:t>
            </w:r>
          </w:p>
        </w:tc>
        <w:tc>
          <w:tcPr>
            <w:tcW w:w="8270" w:type="dxa"/>
            <w:gridSpan w:val="4"/>
            <w:vAlign w:val="center"/>
          </w:tcPr>
          <w:p w:rsidR="002E7EDF" w:rsidRDefault="002E7EDF">
            <w:pPr>
              <w:widowControl/>
              <w:spacing w:line="260" w:lineRule="exact"/>
              <w:jc w:val="center"/>
              <w:rPr>
                <w:rFonts w:ascii="宋体" w:cs="宋体"/>
                <w:color w:val="000000"/>
                <w:kern w:val="0"/>
                <w:sz w:val="20"/>
                <w:szCs w:val="20"/>
              </w:rPr>
            </w:pPr>
            <w:r>
              <w:rPr>
                <w:rFonts w:ascii="宋体" w:hAnsi="宋体" w:cs="宋体"/>
                <w:color w:val="000000"/>
                <w:kern w:val="0"/>
                <w:sz w:val="20"/>
                <w:szCs w:val="20"/>
              </w:rPr>
              <w:t>100</w:t>
            </w:r>
          </w:p>
        </w:tc>
      </w:tr>
    </w:tbl>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（二）绩效分析</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、项目决策</w:t>
      </w:r>
    </w:p>
    <w:p w:rsidR="002E7EDF" w:rsidRDefault="002E7EDF">
      <w:pPr>
        <w:spacing w:line="58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会议费项目预算是为了贯彻落实全省脱贫攻坚精神，安排部署全市脱贫攻坚工作，为全面提升脱贫攻坚一线干部履职能力水平，确保完成</w:t>
      </w:r>
      <w:r>
        <w:rPr>
          <w:rFonts w:ascii="仿宋" w:eastAsia="仿宋" w:hAnsi="仿宋" w:cs="仿宋_GB2312"/>
          <w:sz w:val="32"/>
          <w:szCs w:val="32"/>
        </w:rPr>
        <w:t>2018</w:t>
      </w:r>
      <w:r>
        <w:rPr>
          <w:rFonts w:ascii="仿宋" w:eastAsia="仿宋" w:hAnsi="仿宋" w:cs="仿宋_GB2312" w:hint="eastAsia"/>
          <w:sz w:val="32"/>
          <w:szCs w:val="32"/>
        </w:rPr>
        <w:t>年脱贫攻坚任务。</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2</w:t>
      </w:r>
      <w:r>
        <w:rPr>
          <w:rFonts w:ascii="仿宋" w:eastAsia="仿宋" w:hAnsi="仿宋" w:cs="仿宋_GB2312" w:hint="eastAsia"/>
          <w:sz w:val="32"/>
          <w:szCs w:val="32"/>
        </w:rPr>
        <w:t>、项目管理</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会议费项目主要用于召开</w:t>
      </w:r>
      <w:r>
        <w:rPr>
          <w:rFonts w:ascii="仿宋" w:eastAsia="仿宋" w:hAnsi="仿宋" w:cs="仿宋_GB2312"/>
          <w:sz w:val="32"/>
          <w:szCs w:val="32"/>
        </w:rPr>
        <w:t>3</w:t>
      </w:r>
      <w:r>
        <w:rPr>
          <w:rFonts w:ascii="仿宋" w:eastAsia="仿宋" w:hAnsi="仿宋" w:cs="仿宋_GB2312" w:hint="eastAsia"/>
          <w:sz w:val="32"/>
          <w:szCs w:val="32"/>
        </w:rPr>
        <w:t>次脱贫攻坚工作会议、领导小组会议及</w:t>
      </w:r>
      <w:r>
        <w:rPr>
          <w:rFonts w:ascii="仿宋" w:eastAsia="仿宋" w:hAnsi="仿宋" w:cs="仿宋_GB2312"/>
          <w:sz w:val="32"/>
          <w:szCs w:val="32"/>
        </w:rPr>
        <w:t>1</w:t>
      </w:r>
      <w:r>
        <w:rPr>
          <w:rFonts w:ascii="仿宋" w:eastAsia="仿宋" w:hAnsi="仿宋" w:cs="仿宋_GB2312" w:hint="eastAsia"/>
          <w:sz w:val="32"/>
          <w:szCs w:val="32"/>
        </w:rPr>
        <w:t>次第一书记培训会议。在预算执行中，严格按照资金使用规范进行管理、支付工作，严格控制费用开支，做到资金分配管理科学合理，提高资金使用效率，确保完成省市的脱贫攻坚年度任务。</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、项目绩效</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全年共召开全市脱贫攻坚会议</w:t>
      </w:r>
      <w:r>
        <w:rPr>
          <w:rFonts w:ascii="仿宋" w:eastAsia="仿宋" w:hAnsi="仿宋" w:cs="仿宋_GB2312"/>
          <w:sz w:val="32"/>
          <w:szCs w:val="32"/>
        </w:rPr>
        <w:t>3</w:t>
      </w:r>
      <w:r>
        <w:rPr>
          <w:rFonts w:ascii="仿宋" w:eastAsia="仿宋" w:hAnsi="仿宋" w:cs="仿宋_GB2312" w:hint="eastAsia"/>
          <w:sz w:val="32"/>
          <w:szCs w:val="32"/>
        </w:rPr>
        <w:t>次，参会人数大于</w:t>
      </w:r>
      <w:r>
        <w:rPr>
          <w:rFonts w:ascii="仿宋" w:eastAsia="仿宋" w:hAnsi="仿宋" w:cs="仿宋_GB2312"/>
          <w:sz w:val="32"/>
          <w:szCs w:val="32"/>
        </w:rPr>
        <w:t>150</w:t>
      </w:r>
      <w:r>
        <w:rPr>
          <w:rFonts w:ascii="仿宋" w:eastAsia="仿宋" w:hAnsi="仿宋" w:cs="仿宋_GB2312" w:hint="eastAsia"/>
          <w:sz w:val="32"/>
          <w:szCs w:val="32"/>
        </w:rPr>
        <w:t>人，会议覆盖全市脱贫攻坚领导小组成员单位；召开第一书记培训会议</w:t>
      </w:r>
      <w:r>
        <w:rPr>
          <w:rFonts w:ascii="仿宋" w:eastAsia="仿宋" w:hAnsi="仿宋" w:cs="仿宋_GB2312"/>
          <w:sz w:val="32"/>
          <w:szCs w:val="32"/>
        </w:rPr>
        <w:t>2</w:t>
      </w:r>
      <w:r>
        <w:rPr>
          <w:rFonts w:ascii="仿宋" w:eastAsia="仿宋" w:hAnsi="仿宋" w:cs="仿宋_GB2312" w:hint="eastAsia"/>
          <w:sz w:val="32"/>
          <w:szCs w:val="32"/>
        </w:rPr>
        <w:t>次，参会人数大于</w:t>
      </w:r>
      <w:r>
        <w:rPr>
          <w:rFonts w:ascii="仿宋" w:eastAsia="仿宋" w:hAnsi="仿宋" w:cs="仿宋_GB2312"/>
          <w:sz w:val="32"/>
          <w:szCs w:val="32"/>
        </w:rPr>
        <w:t>160</w:t>
      </w:r>
      <w:r>
        <w:rPr>
          <w:rFonts w:ascii="仿宋" w:eastAsia="仿宋" w:hAnsi="仿宋" w:cs="仿宋_GB2312" w:hint="eastAsia"/>
          <w:sz w:val="32"/>
          <w:szCs w:val="32"/>
        </w:rPr>
        <w:t>人，覆盖全市</w:t>
      </w:r>
      <w:r>
        <w:rPr>
          <w:rFonts w:ascii="仿宋" w:eastAsia="仿宋" w:hAnsi="仿宋" w:cs="仿宋_GB2312"/>
          <w:sz w:val="32"/>
          <w:szCs w:val="32"/>
        </w:rPr>
        <w:t>70</w:t>
      </w:r>
      <w:r>
        <w:rPr>
          <w:rFonts w:ascii="仿宋" w:eastAsia="仿宋" w:hAnsi="仿宋" w:cs="仿宋_GB2312" w:hint="eastAsia"/>
          <w:sz w:val="32"/>
          <w:szCs w:val="32"/>
        </w:rPr>
        <w:t>个贫困村村支两委及第一书记。通过项目的开展实施，加大了对精准扶贫的投入力度，促进了脱贫攻坚工作的开展，发挥了各部门和第一书记的作用，提升了贫困群众对脱贫攻坚工作的满意度，顺利完成了</w:t>
      </w:r>
      <w:r>
        <w:rPr>
          <w:rFonts w:ascii="仿宋" w:eastAsia="仿宋" w:hAnsi="仿宋" w:cs="仿宋_GB2312"/>
          <w:sz w:val="32"/>
          <w:szCs w:val="32"/>
        </w:rPr>
        <w:t>2018</w:t>
      </w:r>
      <w:r>
        <w:rPr>
          <w:rFonts w:ascii="仿宋" w:eastAsia="仿宋" w:hAnsi="仿宋" w:cs="仿宋_GB2312" w:hint="eastAsia"/>
          <w:sz w:val="32"/>
          <w:szCs w:val="32"/>
        </w:rPr>
        <w:t>年市委市政府下达的全市脱贫攻坚工作任务。</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三、存在主要问题</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财政部门对单位编制的项目预算大幅度删减，造成单位前期花大量时间和精力编制和测算的项目失去编制意义，按财政控制数重新编制项目支出绩效目标增加了单位负担。</w:t>
      </w:r>
      <w:r>
        <w:rPr>
          <w:rFonts w:ascii="仿宋" w:eastAsia="仿宋" w:hAnsi="仿宋" w:cs="仿宋_GB2312"/>
          <w:sz w:val="32"/>
          <w:szCs w:val="32"/>
        </w:rPr>
        <w:t xml:space="preserve"> </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lang w:val="zh-CN"/>
        </w:rPr>
        <w:t>因脱贫攻坚工作任务艰巨，财政预算资金安排的经费支出预算不能满足我局对全市扶贫会议及培训的资金需要，挤占了部分机关运行经费，造成我局日常运行经费吃紧，机构运转压力巨大。</w:t>
      </w:r>
    </w:p>
    <w:p w:rsidR="002E7EDF" w:rsidRDefault="002E7ED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四、相关措施建议</w:t>
      </w:r>
    </w:p>
    <w:p w:rsidR="002E7EDF" w:rsidRDefault="002E7EDF">
      <w:pPr>
        <w:spacing w:line="580" w:lineRule="exact"/>
        <w:ind w:firstLineChars="200" w:firstLine="640"/>
        <w:rPr>
          <w:rFonts w:ascii="仿宋" w:eastAsia="仿宋" w:hAnsi="仿宋" w:cs="仿宋_GB2312"/>
          <w:sz w:val="32"/>
          <w:szCs w:val="32"/>
          <w:lang w:val="zh-CN"/>
        </w:rPr>
      </w:pPr>
      <w:r>
        <w:rPr>
          <w:rFonts w:ascii="仿宋" w:eastAsia="仿宋" w:hAnsi="仿宋" w:cs="仿宋_GB2312"/>
          <w:sz w:val="32"/>
          <w:szCs w:val="32"/>
        </w:rPr>
        <w:lastRenderedPageBreak/>
        <w:t>1</w:t>
      </w:r>
      <w:r>
        <w:rPr>
          <w:rFonts w:ascii="仿宋" w:eastAsia="仿宋" w:hAnsi="仿宋" w:cs="仿宋_GB2312"/>
          <w:sz w:val="32"/>
          <w:szCs w:val="32"/>
          <w:lang w:val="zh-CN"/>
        </w:rPr>
        <w:t>.</w:t>
      </w:r>
      <w:r>
        <w:rPr>
          <w:rFonts w:ascii="仿宋" w:eastAsia="仿宋" w:hAnsi="仿宋" w:cs="仿宋_GB2312" w:hint="eastAsia"/>
          <w:sz w:val="32"/>
          <w:szCs w:val="32"/>
          <w:lang w:val="zh-CN"/>
        </w:rPr>
        <w:t>预算下达、预算执行环节指标使用上能实现前后对应，为单位进行绩效目标控制管理提供基础保障，提高单位项目支出资金使用，项目实施精细化管理水平。</w:t>
      </w:r>
    </w:p>
    <w:p w:rsidR="002E7EDF" w:rsidRDefault="002E7EDF">
      <w:pPr>
        <w:spacing w:line="600" w:lineRule="atLeast"/>
        <w:ind w:firstLineChars="200" w:firstLine="640"/>
        <w:jc w:val="left"/>
        <w:rPr>
          <w:rFonts w:ascii="仿宋_GB2312" w:eastAsia="仿宋_GB2312"/>
          <w:color w:val="000000"/>
          <w:sz w:val="32"/>
          <w:szCs w:val="32"/>
        </w:rPr>
      </w:pPr>
      <w:r>
        <w:rPr>
          <w:rFonts w:ascii="仿宋" w:eastAsia="仿宋" w:hAnsi="仿宋" w:cs="仿宋_GB2312"/>
          <w:sz w:val="32"/>
          <w:szCs w:val="32"/>
        </w:rPr>
        <w:t>2.</w:t>
      </w:r>
      <w:r>
        <w:rPr>
          <w:rFonts w:ascii="仿宋_GB2312" w:eastAsia="仿宋_GB2312" w:hint="eastAsia"/>
          <w:color w:val="000000"/>
          <w:sz w:val="32"/>
          <w:szCs w:val="32"/>
        </w:rPr>
        <w:t>按照市政府确定下达我局的目标工作任务，建议增加扶贫移民专项工作经费的财政预算资金。</w:t>
      </w: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580" w:lineRule="exact"/>
        <w:ind w:firstLineChars="200" w:firstLine="640"/>
        <w:rPr>
          <w:rFonts w:ascii="仿宋" w:eastAsia="仿宋" w:hAnsi="仿宋" w:cs="仿宋_GB2312"/>
          <w:sz w:val="32"/>
          <w:szCs w:val="32"/>
        </w:rPr>
      </w:pPr>
    </w:p>
    <w:p w:rsidR="002E7EDF" w:rsidRDefault="002E7EDF">
      <w:pPr>
        <w:spacing w:line="600" w:lineRule="exact"/>
        <w:jc w:val="center"/>
        <w:outlineLvl w:val="0"/>
        <w:rPr>
          <w:rStyle w:val="1Char"/>
          <w:rFonts w:ascii="黑体" w:eastAsia="黑体" w:hAnsi="黑体"/>
          <w:b w:val="0"/>
        </w:rPr>
      </w:pPr>
      <w:bookmarkStart w:id="69" w:name="_Toc15396618"/>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64"/>
      <w:bookmarkEnd w:id="69"/>
    </w:p>
    <w:p w:rsidR="002E7EDF" w:rsidRDefault="002E7EDF">
      <w:pPr>
        <w:pStyle w:val="2"/>
        <w:spacing w:line="576" w:lineRule="exact"/>
        <w:ind w:firstLineChars="200" w:firstLine="640"/>
        <w:rPr>
          <w:rFonts w:ascii="仿宋" w:eastAsia="仿宋" w:hAnsi="仿宋"/>
          <w:color w:val="000000"/>
        </w:rPr>
      </w:pPr>
      <w:bookmarkStart w:id="70"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70"/>
    </w:p>
    <w:p w:rsidR="002E7EDF" w:rsidRDefault="002E7EDF">
      <w:pPr>
        <w:pStyle w:val="2"/>
        <w:spacing w:line="576" w:lineRule="exact"/>
        <w:ind w:firstLineChars="200" w:firstLine="640"/>
        <w:rPr>
          <w:rFonts w:ascii="仿宋" w:eastAsia="仿宋" w:hAnsi="仿宋"/>
          <w:color w:val="000000"/>
        </w:rPr>
      </w:pPr>
      <w:bookmarkStart w:id="71" w:name="_Toc15396620"/>
      <w:r>
        <w:rPr>
          <w:rFonts w:ascii="仿宋" w:eastAsia="仿宋" w:hAnsi="仿宋" w:hint="eastAsia"/>
          <w:b w:val="0"/>
          <w:color w:val="000000"/>
        </w:rPr>
        <w:t>二、收</w:t>
      </w:r>
      <w:r>
        <w:rPr>
          <w:rStyle w:val="2Char"/>
          <w:rFonts w:ascii="仿宋" w:eastAsia="仿宋" w:hAnsi="仿宋" w:hint="eastAsia"/>
        </w:rPr>
        <w:t>入</w:t>
      </w:r>
      <w:bookmarkEnd w:id="71"/>
      <w:r>
        <w:rPr>
          <w:rStyle w:val="2Char"/>
          <w:rFonts w:ascii="仿宋" w:eastAsia="仿宋" w:hAnsi="仿宋" w:hint="eastAsia"/>
        </w:rPr>
        <w:t>决算表</w:t>
      </w:r>
    </w:p>
    <w:p w:rsidR="002E7EDF" w:rsidRDefault="002E7EDF">
      <w:pPr>
        <w:pStyle w:val="2"/>
        <w:spacing w:line="576" w:lineRule="exact"/>
        <w:ind w:firstLineChars="200" w:firstLine="640"/>
        <w:rPr>
          <w:rFonts w:ascii="仿宋" w:eastAsia="仿宋" w:hAnsi="仿宋"/>
          <w:color w:val="000000"/>
        </w:rPr>
      </w:pPr>
      <w:bookmarkStart w:id="72"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bookmarkEnd w:id="72"/>
      <w:r>
        <w:rPr>
          <w:rStyle w:val="2Char"/>
          <w:rFonts w:ascii="仿宋" w:eastAsia="仿宋" w:hAnsi="仿宋" w:hint="eastAsia"/>
        </w:rPr>
        <w:t>决算表</w:t>
      </w:r>
    </w:p>
    <w:p w:rsidR="002E7EDF" w:rsidRDefault="002E7EDF">
      <w:pPr>
        <w:pStyle w:val="2"/>
        <w:spacing w:line="576" w:lineRule="exact"/>
        <w:ind w:firstLineChars="200" w:firstLine="640"/>
        <w:rPr>
          <w:rFonts w:ascii="仿宋" w:eastAsia="仿宋" w:hAnsi="仿宋"/>
          <w:b w:val="0"/>
          <w:color w:val="000000"/>
        </w:rPr>
      </w:pPr>
      <w:bookmarkStart w:id="7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73"/>
    </w:p>
    <w:p w:rsidR="002E7EDF" w:rsidRDefault="002E7EDF">
      <w:pPr>
        <w:pStyle w:val="2"/>
        <w:spacing w:line="576" w:lineRule="exact"/>
        <w:ind w:firstLineChars="200" w:firstLine="640"/>
        <w:rPr>
          <w:rFonts w:ascii="仿宋" w:eastAsia="仿宋" w:hAnsi="仿宋"/>
          <w:color w:val="000000"/>
        </w:rPr>
      </w:pPr>
      <w:bookmarkStart w:id="7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74"/>
    </w:p>
    <w:p w:rsidR="002E7EDF" w:rsidRDefault="002E7EDF">
      <w:pPr>
        <w:pStyle w:val="2"/>
        <w:spacing w:line="576" w:lineRule="exact"/>
        <w:ind w:firstLineChars="200" w:firstLine="640"/>
        <w:rPr>
          <w:rFonts w:ascii="仿宋" w:eastAsia="仿宋" w:hAnsi="仿宋"/>
          <w:color w:val="000000"/>
        </w:rPr>
      </w:pPr>
      <w:bookmarkStart w:id="75"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5"/>
    </w:p>
    <w:p w:rsidR="002E7EDF" w:rsidRDefault="002E7EDF">
      <w:pPr>
        <w:pStyle w:val="2"/>
        <w:spacing w:line="576" w:lineRule="exact"/>
        <w:ind w:firstLineChars="200" w:firstLine="640"/>
        <w:rPr>
          <w:rFonts w:ascii="仿宋" w:eastAsia="仿宋" w:hAnsi="仿宋"/>
          <w:color w:val="000000"/>
        </w:rPr>
      </w:pPr>
      <w:bookmarkStart w:id="7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6"/>
    </w:p>
    <w:p w:rsidR="002E7EDF" w:rsidRDefault="002E7EDF">
      <w:pPr>
        <w:pStyle w:val="2"/>
        <w:spacing w:line="576" w:lineRule="exact"/>
        <w:ind w:firstLineChars="200" w:firstLine="640"/>
        <w:rPr>
          <w:rFonts w:ascii="仿宋" w:eastAsia="仿宋" w:hAnsi="仿宋"/>
          <w:color w:val="000000"/>
        </w:rPr>
      </w:pPr>
      <w:bookmarkStart w:id="7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7"/>
    </w:p>
    <w:p w:rsidR="002E7EDF" w:rsidRDefault="002E7EDF">
      <w:pPr>
        <w:pStyle w:val="2"/>
        <w:spacing w:line="576" w:lineRule="exact"/>
        <w:ind w:firstLineChars="200" w:firstLine="640"/>
        <w:rPr>
          <w:rFonts w:ascii="仿宋" w:eastAsia="仿宋" w:hAnsi="仿宋"/>
          <w:color w:val="000000"/>
        </w:rPr>
      </w:pPr>
      <w:bookmarkStart w:id="7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8"/>
    </w:p>
    <w:p w:rsidR="002E7EDF" w:rsidRDefault="002E7EDF">
      <w:pPr>
        <w:pStyle w:val="2"/>
        <w:spacing w:line="576" w:lineRule="exact"/>
        <w:ind w:firstLineChars="200" w:firstLine="640"/>
        <w:rPr>
          <w:rFonts w:ascii="仿宋" w:eastAsia="仿宋" w:hAnsi="仿宋"/>
          <w:color w:val="000000"/>
        </w:rPr>
      </w:pPr>
      <w:bookmarkStart w:id="7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9"/>
    </w:p>
    <w:p w:rsidR="002E7EDF" w:rsidRDefault="002E7EDF">
      <w:pPr>
        <w:pStyle w:val="2"/>
        <w:spacing w:line="576" w:lineRule="exact"/>
        <w:ind w:firstLineChars="200" w:firstLine="640"/>
        <w:rPr>
          <w:rFonts w:ascii="仿宋" w:eastAsia="仿宋" w:hAnsi="仿宋"/>
          <w:color w:val="000000"/>
        </w:rPr>
      </w:pPr>
      <w:bookmarkStart w:id="8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80"/>
    </w:p>
    <w:p w:rsidR="002E7EDF" w:rsidRDefault="002E7EDF">
      <w:pPr>
        <w:pStyle w:val="2"/>
        <w:spacing w:line="576" w:lineRule="exact"/>
        <w:ind w:firstLineChars="200" w:firstLine="640"/>
        <w:rPr>
          <w:rFonts w:ascii="仿宋" w:eastAsia="仿宋" w:hAnsi="仿宋"/>
          <w:color w:val="000000"/>
        </w:rPr>
      </w:pPr>
      <w:bookmarkStart w:id="8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81"/>
    </w:p>
    <w:p w:rsidR="002E7EDF" w:rsidRDefault="002E7EDF">
      <w:pPr>
        <w:pStyle w:val="2"/>
        <w:spacing w:line="576" w:lineRule="exact"/>
        <w:ind w:firstLineChars="200" w:firstLine="640"/>
        <w:rPr>
          <w:rStyle w:val="2Char"/>
          <w:rFonts w:ascii="仿宋" w:eastAsia="仿宋" w:hAnsi="仿宋"/>
        </w:rPr>
      </w:pPr>
      <w:bookmarkStart w:id="8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82"/>
      <w:r>
        <w:rPr>
          <w:rStyle w:val="2Char"/>
          <w:rFonts w:ascii="仿宋" w:eastAsia="仿宋" w:hAnsi="仿宋" w:hint="eastAsia"/>
        </w:rPr>
        <w:t>（此表无数据）</w:t>
      </w:r>
    </w:p>
    <w:p w:rsidR="002E7EDF" w:rsidRDefault="002E7EDF">
      <w:pPr>
        <w:spacing w:line="576" w:lineRule="exact"/>
        <w:ind w:firstLineChars="200" w:firstLine="420"/>
        <w:rPr>
          <w:rFonts w:eastAsia="仿宋"/>
        </w:rPr>
      </w:pPr>
    </w:p>
    <w:sectPr w:rsidR="002E7EDF" w:rsidSect="00832119">
      <w:headerReference w:type="default" r:id="rId21"/>
      <w:footerReference w:type="default" r:id="rId22"/>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DE" w:rsidRDefault="00665DDE" w:rsidP="00832119">
      <w:r>
        <w:separator/>
      </w:r>
    </w:p>
  </w:endnote>
  <w:endnote w:type="continuationSeparator" w:id="0">
    <w:p w:rsidR="00665DDE" w:rsidRDefault="00665DDE" w:rsidP="0083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DF" w:rsidRDefault="00665DDE">
    <w:pPr>
      <w:pStyle w:val="a5"/>
      <w:jc w:val="center"/>
    </w:pPr>
    <w:r>
      <w:fldChar w:fldCharType="begin"/>
    </w:r>
    <w:r>
      <w:instrText>PAGE   \* MERGEFORMAT</w:instrText>
    </w:r>
    <w:r>
      <w:fldChar w:fldCharType="separate"/>
    </w:r>
    <w:r w:rsidR="00340BD6" w:rsidRPr="00340BD6">
      <w:rPr>
        <w:noProof/>
        <w:lang w:val="zh-CN"/>
      </w:rPr>
      <w:t>19</w:t>
    </w:r>
    <w:r>
      <w:rPr>
        <w:noProof/>
        <w:lang w:val="zh-CN"/>
      </w:rPr>
      <w:fldChar w:fldCharType="end"/>
    </w:r>
  </w:p>
  <w:p w:rsidR="002E7EDF" w:rsidRDefault="002E7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DE" w:rsidRDefault="00665DDE" w:rsidP="00832119">
      <w:r>
        <w:separator/>
      </w:r>
    </w:p>
  </w:footnote>
  <w:footnote w:type="continuationSeparator" w:id="0">
    <w:p w:rsidR="00665DDE" w:rsidRDefault="00665DDE" w:rsidP="0083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DF" w:rsidRDefault="002E7ED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E7EDF"/>
    <w:rsid w:val="002F1818"/>
    <w:rsid w:val="002F567B"/>
    <w:rsid w:val="003216A9"/>
    <w:rsid w:val="00340BD6"/>
    <w:rsid w:val="0037013F"/>
    <w:rsid w:val="00380C92"/>
    <w:rsid w:val="003A484F"/>
    <w:rsid w:val="003B0BE0"/>
    <w:rsid w:val="003B0C1B"/>
    <w:rsid w:val="003B688C"/>
    <w:rsid w:val="003C0291"/>
    <w:rsid w:val="003C39AE"/>
    <w:rsid w:val="003C7B60"/>
    <w:rsid w:val="003D1FB2"/>
    <w:rsid w:val="003D66DA"/>
    <w:rsid w:val="003E1310"/>
    <w:rsid w:val="003E1DB3"/>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65DDE"/>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2119"/>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118B"/>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B4E9C"/>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45C137E"/>
    <w:rsid w:val="06115664"/>
    <w:rsid w:val="074E13C0"/>
    <w:rsid w:val="087F4AC5"/>
    <w:rsid w:val="0D24726F"/>
    <w:rsid w:val="0DE741A6"/>
    <w:rsid w:val="0DEE5EF9"/>
    <w:rsid w:val="0EE2088E"/>
    <w:rsid w:val="10C055FF"/>
    <w:rsid w:val="11D82789"/>
    <w:rsid w:val="12454083"/>
    <w:rsid w:val="124F30FC"/>
    <w:rsid w:val="1266022A"/>
    <w:rsid w:val="15D95055"/>
    <w:rsid w:val="16BB723D"/>
    <w:rsid w:val="187E4936"/>
    <w:rsid w:val="18C33AA3"/>
    <w:rsid w:val="18E845E4"/>
    <w:rsid w:val="195B0382"/>
    <w:rsid w:val="19817DAA"/>
    <w:rsid w:val="19CE05CF"/>
    <w:rsid w:val="1E0358F7"/>
    <w:rsid w:val="212E0849"/>
    <w:rsid w:val="21F156DC"/>
    <w:rsid w:val="23615D1F"/>
    <w:rsid w:val="240371BF"/>
    <w:rsid w:val="28E96498"/>
    <w:rsid w:val="29FD04D3"/>
    <w:rsid w:val="2B0E5A9A"/>
    <w:rsid w:val="2BB1506F"/>
    <w:rsid w:val="2BED2F5D"/>
    <w:rsid w:val="2FCE7EA1"/>
    <w:rsid w:val="303B16BC"/>
    <w:rsid w:val="30CB7EC7"/>
    <w:rsid w:val="30D24F56"/>
    <w:rsid w:val="30E30A32"/>
    <w:rsid w:val="313F156C"/>
    <w:rsid w:val="319F7F4E"/>
    <w:rsid w:val="33A57A64"/>
    <w:rsid w:val="35D331CA"/>
    <w:rsid w:val="364635AD"/>
    <w:rsid w:val="36727C8E"/>
    <w:rsid w:val="383D7069"/>
    <w:rsid w:val="3A4158EE"/>
    <w:rsid w:val="3AB03C21"/>
    <w:rsid w:val="3C6A5305"/>
    <w:rsid w:val="3DB120BE"/>
    <w:rsid w:val="3DB418B3"/>
    <w:rsid w:val="4372091D"/>
    <w:rsid w:val="466D17C3"/>
    <w:rsid w:val="47555B79"/>
    <w:rsid w:val="47B959B5"/>
    <w:rsid w:val="488916BE"/>
    <w:rsid w:val="48D4696F"/>
    <w:rsid w:val="4C34624D"/>
    <w:rsid w:val="4D942661"/>
    <w:rsid w:val="4DA6096D"/>
    <w:rsid w:val="4E0053E2"/>
    <w:rsid w:val="4E8E6EF9"/>
    <w:rsid w:val="52B32069"/>
    <w:rsid w:val="5346382B"/>
    <w:rsid w:val="597330E3"/>
    <w:rsid w:val="5BD43EE4"/>
    <w:rsid w:val="5E4B2BCB"/>
    <w:rsid w:val="5EE45F67"/>
    <w:rsid w:val="61FE0B3E"/>
    <w:rsid w:val="63181FA8"/>
    <w:rsid w:val="64052B75"/>
    <w:rsid w:val="656A1483"/>
    <w:rsid w:val="671E534B"/>
    <w:rsid w:val="6A03593D"/>
    <w:rsid w:val="6CAA0378"/>
    <w:rsid w:val="6CAF5DB2"/>
    <w:rsid w:val="702D5B1B"/>
    <w:rsid w:val="702D6D8C"/>
    <w:rsid w:val="75E12E2F"/>
    <w:rsid w:val="767F1027"/>
    <w:rsid w:val="775A0DFB"/>
    <w:rsid w:val="77D16231"/>
    <w:rsid w:val="78AD39C9"/>
    <w:rsid w:val="7A637A34"/>
    <w:rsid w:val="7CE05440"/>
    <w:rsid w:val="7E3C1A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AC80E78E-70D9-4114-82FF-E5C5281D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119"/>
    <w:pPr>
      <w:widowControl w:val="0"/>
      <w:jc w:val="both"/>
    </w:pPr>
    <w:rPr>
      <w:kern w:val="2"/>
      <w:sz w:val="21"/>
      <w:szCs w:val="24"/>
    </w:rPr>
  </w:style>
  <w:style w:type="paragraph" w:styleId="1">
    <w:name w:val="heading 1"/>
    <w:basedOn w:val="a"/>
    <w:next w:val="a"/>
    <w:link w:val="1Char"/>
    <w:uiPriority w:val="99"/>
    <w:qFormat/>
    <w:rsid w:val="0083211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3211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8321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32119"/>
    <w:rPr>
      <w:rFonts w:ascii="Times New Roman" w:hAnsi="Times New Roman" w:cs="Times New Roman"/>
      <w:b/>
      <w:bCs/>
      <w:kern w:val="44"/>
      <w:sz w:val="44"/>
      <w:szCs w:val="44"/>
    </w:rPr>
  </w:style>
  <w:style w:type="character" w:customStyle="1" w:styleId="2Char">
    <w:name w:val="标题 2 Char"/>
    <w:link w:val="2"/>
    <w:uiPriority w:val="99"/>
    <w:locked/>
    <w:rsid w:val="00832119"/>
    <w:rPr>
      <w:rFonts w:ascii="Cambria" w:eastAsia="宋体" w:hAnsi="Cambria" w:cs="Times New Roman"/>
      <w:b/>
      <w:bCs/>
      <w:kern w:val="2"/>
      <w:sz w:val="32"/>
      <w:szCs w:val="32"/>
    </w:rPr>
  </w:style>
  <w:style w:type="character" w:customStyle="1" w:styleId="3Char">
    <w:name w:val="标题 3 Char"/>
    <w:link w:val="3"/>
    <w:uiPriority w:val="99"/>
    <w:locked/>
    <w:rsid w:val="00832119"/>
    <w:rPr>
      <w:rFonts w:ascii="Times New Roman" w:hAnsi="Times New Roman" w:cs="Times New Roman"/>
      <w:b/>
      <w:bCs/>
      <w:kern w:val="2"/>
      <w:sz w:val="32"/>
      <w:szCs w:val="32"/>
    </w:rPr>
  </w:style>
  <w:style w:type="paragraph" w:styleId="a3">
    <w:name w:val="Body Text"/>
    <w:basedOn w:val="a"/>
    <w:link w:val="Char"/>
    <w:uiPriority w:val="99"/>
    <w:rsid w:val="00832119"/>
    <w:pPr>
      <w:spacing w:beforeLines="30"/>
    </w:pPr>
    <w:rPr>
      <w:rFonts w:ascii="仿宋_GB2312" w:eastAsia="仿宋_GB2312"/>
      <w:kern w:val="0"/>
      <w:sz w:val="24"/>
      <w:szCs w:val="20"/>
    </w:rPr>
  </w:style>
  <w:style w:type="character" w:customStyle="1" w:styleId="BodyTextChar">
    <w:name w:val="Body Text Char"/>
    <w:uiPriority w:val="99"/>
    <w:semiHidden/>
    <w:rsid w:val="00832119"/>
    <w:rPr>
      <w:rFonts w:ascii="Times New Roman" w:hAnsi="Times New Roman" w:cs="Times New Roman"/>
      <w:sz w:val="24"/>
      <w:szCs w:val="24"/>
    </w:rPr>
  </w:style>
  <w:style w:type="paragraph" w:styleId="30">
    <w:name w:val="toc 3"/>
    <w:basedOn w:val="a"/>
    <w:next w:val="a"/>
    <w:uiPriority w:val="99"/>
    <w:rsid w:val="00832119"/>
    <w:pPr>
      <w:tabs>
        <w:tab w:val="right" w:leader="dot" w:pos="8296"/>
      </w:tabs>
      <w:ind w:leftChars="400" w:left="840"/>
    </w:pPr>
  </w:style>
  <w:style w:type="paragraph" w:styleId="a4">
    <w:name w:val="Balloon Text"/>
    <w:basedOn w:val="a"/>
    <w:link w:val="Char0"/>
    <w:uiPriority w:val="99"/>
    <w:semiHidden/>
    <w:rsid w:val="00832119"/>
    <w:rPr>
      <w:sz w:val="18"/>
      <w:szCs w:val="18"/>
    </w:rPr>
  </w:style>
  <w:style w:type="character" w:customStyle="1" w:styleId="Char0">
    <w:name w:val="批注框文本 Char"/>
    <w:link w:val="a4"/>
    <w:uiPriority w:val="99"/>
    <w:semiHidden/>
    <w:locked/>
    <w:rsid w:val="00832119"/>
    <w:rPr>
      <w:rFonts w:ascii="Times New Roman" w:hAnsi="Times New Roman" w:cs="Times New Roman"/>
      <w:kern w:val="2"/>
      <w:sz w:val="18"/>
      <w:szCs w:val="18"/>
    </w:rPr>
  </w:style>
  <w:style w:type="paragraph" w:styleId="a5">
    <w:name w:val="footer"/>
    <w:basedOn w:val="a"/>
    <w:link w:val="Char1"/>
    <w:uiPriority w:val="99"/>
    <w:rsid w:val="00832119"/>
    <w:pPr>
      <w:tabs>
        <w:tab w:val="center" w:pos="4153"/>
        <w:tab w:val="right" w:pos="8306"/>
      </w:tabs>
      <w:snapToGrid w:val="0"/>
      <w:jc w:val="left"/>
    </w:pPr>
    <w:rPr>
      <w:kern w:val="0"/>
      <w:sz w:val="18"/>
      <w:szCs w:val="20"/>
    </w:rPr>
  </w:style>
  <w:style w:type="character" w:customStyle="1" w:styleId="FooterChar">
    <w:name w:val="Footer Char"/>
    <w:uiPriority w:val="99"/>
    <w:semiHidden/>
    <w:rsid w:val="00832119"/>
    <w:rPr>
      <w:rFonts w:ascii="Times New Roman" w:hAnsi="Times New Roman" w:cs="Times New Roman"/>
      <w:sz w:val="18"/>
      <w:szCs w:val="18"/>
    </w:rPr>
  </w:style>
  <w:style w:type="paragraph" w:styleId="a6">
    <w:name w:val="header"/>
    <w:basedOn w:val="a"/>
    <w:link w:val="Char2"/>
    <w:uiPriority w:val="99"/>
    <w:semiHidden/>
    <w:rsid w:val="00832119"/>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semiHidden/>
    <w:rsid w:val="00832119"/>
    <w:rPr>
      <w:rFonts w:ascii="Times New Roman" w:hAnsi="Times New Roman" w:cs="Times New Roman"/>
      <w:sz w:val="18"/>
      <w:szCs w:val="18"/>
    </w:rPr>
  </w:style>
  <w:style w:type="paragraph" w:styleId="10">
    <w:name w:val="toc 1"/>
    <w:basedOn w:val="a"/>
    <w:next w:val="a"/>
    <w:uiPriority w:val="99"/>
    <w:rsid w:val="00832119"/>
    <w:pPr>
      <w:tabs>
        <w:tab w:val="right" w:leader="dot" w:pos="8296"/>
      </w:tabs>
      <w:spacing w:before="93"/>
      <w:jc w:val="center"/>
    </w:pPr>
    <w:rPr>
      <w:rFonts w:ascii="仿宋" w:eastAsia="仿宋" w:hAnsi="仿宋"/>
      <w:sz w:val="28"/>
      <w:szCs w:val="28"/>
    </w:rPr>
  </w:style>
  <w:style w:type="paragraph" w:styleId="20">
    <w:name w:val="toc 2"/>
    <w:basedOn w:val="a"/>
    <w:next w:val="a"/>
    <w:uiPriority w:val="99"/>
    <w:rsid w:val="00832119"/>
    <w:pPr>
      <w:tabs>
        <w:tab w:val="right" w:leader="dot" w:pos="8296"/>
      </w:tabs>
      <w:ind w:leftChars="200" w:left="420"/>
    </w:pPr>
  </w:style>
  <w:style w:type="character" w:styleId="a7">
    <w:name w:val="Strong"/>
    <w:uiPriority w:val="99"/>
    <w:qFormat/>
    <w:rsid w:val="00832119"/>
    <w:rPr>
      <w:rFonts w:cs="Times New Roman"/>
      <w:b/>
    </w:rPr>
  </w:style>
  <w:style w:type="character" w:styleId="a8">
    <w:name w:val="Hyperlink"/>
    <w:uiPriority w:val="99"/>
    <w:rsid w:val="00832119"/>
    <w:rPr>
      <w:rFonts w:cs="Times New Roman"/>
      <w:color w:val="0000FF"/>
      <w:u w:val="single"/>
    </w:rPr>
  </w:style>
  <w:style w:type="character" w:customStyle="1" w:styleId="Char2">
    <w:name w:val="页眉 Char"/>
    <w:link w:val="a6"/>
    <w:uiPriority w:val="99"/>
    <w:semiHidden/>
    <w:locked/>
    <w:rsid w:val="00832119"/>
    <w:rPr>
      <w:sz w:val="18"/>
    </w:rPr>
  </w:style>
  <w:style w:type="character" w:customStyle="1" w:styleId="Char1">
    <w:name w:val="页脚 Char"/>
    <w:link w:val="a5"/>
    <w:uiPriority w:val="99"/>
    <w:locked/>
    <w:rsid w:val="00832119"/>
    <w:rPr>
      <w:sz w:val="18"/>
    </w:rPr>
  </w:style>
  <w:style w:type="character" w:customStyle="1" w:styleId="Char">
    <w:name w:val="正文文本 Char"/>
    <w:link w:val="a3"/>
    <w:uiPriority w:val="99"/>
    <w:locked/>
    <w:rsid w:val="00832119"/>
    <w:rPr>
      <w:rFonts w:ascii="仿宋_GB2312" w:eastAsia="仿宋_GB2312" w:hAnsi="Times New Roman"/>
      <w:sz w:val="24"/>
    </w:rPr>
  </w:style>
  <w:style w:type="paragraph" w:customStyle="1" w:styleId="Default">
    <w:name w:val="Default"/>
    <w:uiPriority w:val="99"/>
    <w:rsid w:val="00832119"/>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99"/>
    <w:qFormat/>
    <w:rsid w:val="00832119"/>
    <w:pPr>
      <w:ind w:firstLineChars="200" w:firstLine="420"/>
    </w:pPr>
  </w:style>
  <w:style w:type="paragraph" w:customStyle="1" w:styleId="TOCHeading1">
    <w:name w:val="TOC Heading1"/>
    <w:basedOn w:val="1"/>
    <w:next w:val="a"/>
    <w:uiPriority w:val="99"/>
    <w:rsid w:val="00832119"/>
    <w:pPr>
      <w:widowControl/>
      <w:spacing w:before="480" w:after="0" w:line="276" w:lineRule="auto"/>
      <w:jc w:val="left"/>
      <w:outlineLvl w:val="9"/>
    </w:pPr>
    <w:rPr>
      <w:rFonts w:ascii="Cambria" w:hAnsi="Cambria"/>
      <w:color w:val="365F91"/>
      <w:kern w:val="0"/>
      <w:sz w:val="28"/>
      <w:szCs w:val="28"/>
    </w:rPr>
  </w:style>
  <w:style w:type="character" w:customStyle="1" w:styleId="fontstyle01">
    <w:name w:val="fontstyle01"/>
    <w:uiPriority w:val="99"/>
    <w:rsid w:val="00832119"/>
    <w:rPr>
      <w:rFonts w:ascii="仿宋_GB2312" w:eastAsia="仿宋_GB2312"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__1.xls"/><Relationship Id="rId13" Type="http://schemas.openxmlformats.org/officeDocument/2006/relationships/image" Target="media/image4.emf"/><Relationship Id="rId18" Type="http://schemas.openxmlformats.org/officeDocument/2006/relationships/oleObject" Target="embeddings/Microsoft_Excel___6.xls"/><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Microsoft_Excel___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Excel___5.xls"/><Relationship Id="rId20" Type="http://schemas.openxmlformats.org/officeDocument/2006/relationships/oleObject" Target="embeddings/Microsoft_Excel___7.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Microsoft_Excel___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__4.xls"/><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3000</Words>
  <Characters>17105</Characters>
  <Application>Microsoft Office Word</Application>
  <DocSecurity>0</DocSecurity>
  <Lines>142</Lines>
  <Paragraphs>40</Paragraphs>
  <ScaleCrop>false</ScaleCrop>
  <Company>四川省财政厅</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邓丽君</cp:lastModifiedBy>
  <cp:revision>19</cp:revision>
  <cp:lastPrinted>2019-08-01T00:48:00Z</cp:lastPrinted>
  <dcterms:created xsi:type="dcterms:W3CDTF">2019-08-01T01:14:00Z</dcterms:created>
  <dcterms:modified xsi:type="dcterms:W3CDTF">2023-06-07T00:55:00Z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